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16"/>
        <w:ind w:left="594"/>
      </w:pPr>
      <w:r>
        <w:rPr/>
        <w:t>《社会调查研究与方法》习题一</w:t>
      </w:r>
    </w:p>
    <w:p>
      <w:pPr>
        <w:pStyle w:val="Heading2"/>
        <w:spacing w:before="193"/>
      </w:pPr>
      <w:r>
        <w:rPr/>
        <w:t>一、选择题（共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spacing w:line="242" w:lineRule="auto" w:before="2"/>
        <w:ind w:left="119" w:right="197" w:firstLine="360"/>
        <w:jc w:val="left"/>
        <w:rPr>
          <w:b/>
          <w:sz w:val="18"/>
        </w:rPr>
      </w:pPr>
      <w:r>
        <w:rPr>
          <w:b/>
          <w:sz w:val="18"/>
        </w:rPr>
        <w:t>（一</w:t>
      </w:r>
      <w:r>
        <w:rPr>
          <w:b/>
          <w:spacing w:val="-3"/>
          <w:sz w:val="18"/>
        </w:rPr>
        <w:t>）</w:t>
      </w:r>
      <w:r>
        <w:rPr>
          <w:b/>
          <w:spacing w:val="-1"/>
          <w:sz w:val="18"/>
        </w:rPr>
        <w:t>单项选择题</w:t>
      </w:r>
      <w:r>
        <w:rPr>
          <w:b/>
          <w:sz w:val="18"/>
        </w:rPr>
        <w:t>（</w:t>
      </w:r>
      <w:r>
        <w:rPr>
          <w:b/>
          <w:spacing w:val="-12"/>
          <w:sz w:val="18"/>
        </w:rPr>
        <w:t>每小题 </w:t>
      </w:r>
      <w:r>
        <w:rPr>
          <w:rFonts w:ascii="Times New Roman" w:eastAsia="Times New Roman"/>
          <w:b/>
          <w:sz w:val="18"/>
        </w:rPr>
        <w:t>1 </w:t>
      </w:r>
      <w:r>
        <w:rPr>
          <w:b/>
          <w:spacing w:val="-13"/>
          <w:sz w:val="18"/>
        </w:rPr>
        <w:t>分，共 </w:t>
      </w:r>
      <w:r>
        <w:rPr>
          <w:rFonts w:ascii="Times New Roman" w:eastAsia="Times New Roman"/>
          <w:b/>
          <w:sz w:val="18"/>
        </w:rPr>
        <w:t>10 </w:t>
      </w:r>
      <w:r>
        <w:rPr>
          <w:b/>
          <w:spacing w:val="-4"/>
          <w:sz w:val="18"/>
        </w:rPr>
        <w:t>分，每小题仅</w:t>
      </w:r>
      <w:r>
        <w:rPr>
          <w:b/>
          <w:sz w:val="18"/>
        </w:rPr>
        <w:t>有一项答案正确，请将正确答案的序号填在括号内）</w:t>
      </w:r>
    </w:p>
    <w:p>
      <w:pPr>
        <w:pStyle w:val="ListParagraph"/>
        <w:numPr>
          <w:ilvl w:val="0"/>
          <w:numId w:val="1"/>
        </w:numPr>
        <w:tabs>
          <w:tab w:pos="752" w:val="left" w:leader="none"/>
        </w:tabs>
        <w:spacing w:line="244" w:lineRule="auto" w:before="0" w:after="0"/>
        <w:ind w:left="479" w:right="1783" w:firstLine="0"/>
        <w:jc w:val="left"/>
        <w:rPr>
          <w:sz w:val="18"/>
        </w:rPr>
      </w:pPr>
      <w:r>
        <w:rPr>
          <w:sz w:val="18"/>
        </w:rPr>
        <w:t>个案调查是一种（</w:t>
      </w:r>
      <w:r>
        <w:rPr>
          <w:spacing w:val="2"/>
          <w:sz w:val="18"/>
        </w:rPr>
        <w:t>     </w:t>
      </w:r>
      <w:r>
        <w:rPr>
          <w:spacing w:val="-92"/>
          <w:sz w:val="18"/>
        </w:rPr>
        <w:t>）。</w:t>
      </w:r>
      <w:r>
        <w:rPr>
          <w:rFonts w:ascii="Times New Roman" w:eastAsia="Times New Roman"/>
          <w:sz w:val="18"/>
        </w:rPr>
        <w:t>A</w:t>
      </w:r>
      <w:r>
        <w:rPr>
          <w:sz w:val="18"/>
        </w:rPr>
        <w:t>．定性研究方法           </w:t>
      </w:r>
      <w:r>
        <w:rPr>
          <w:rFonts w:ascii="Times New Roman" w:eastAsia="Times New Roman"/>
          <w:sz w:val="18"/>
        </w:rPr>
        <w:t>B</w:t>
      </w:r>
      <w:r>
        <w:rPr>
          <w:sz w:val="18"/>
        </w:rPr>
        <w:t>．定量研究方法           </w:t>
      </w:r>
      <w:r>
        <w:rPr>
          <w:rFonts w:ascii="Times New Roman" w:eastAsia="Times New Roman"/>
          <w:sz w:val="18"/>
        </w:rPr>
        <w:t>C</w:t>
      </w:r>
      <w:r>
        <w:rPr>
          <w:sz w:val="18"/>
        </w:rPr>
        <w:t>．定性为主兼有定量的研究方法</w:t>
      </w:r>
      <w:r>
        <w:rPr>
          <w:rFonts w:ascii="Times New Roman" w:eastAsia="Times New Roman"/>
          <w:sz w:val="18"/>
        </w:rPr>
        <w:t>D</w:t>
      </w:r>
      <w:r>
        <w:rPr>
          <w:sz w:val="18"/>
        </w:rPr>
        <w:t>．定量</w:t>
      </w:r>
      <w:r>
        <w:rPr>
          <w:spacing w:val="-2"/>
          <w:sz w:val="18"/>
        </w:rPr>
        <w:t>为主兼有定性的研究方法</w:t>
      </w:r>
    </w:p>
    <w:p>
      <w:pPr>
        <w:pStyle w:val="ListParagraph"/>
        <w:numPr>
          <w:ilvl w:val="0"/>
          <w:numId w:val="1"/>
        </w:numPr>
        <w:tabs>
          <w:tab w:pos="752" w:val="left" w:leader="none"/>
        </w:tabs>
        <w:spacing w:line="242" w:lineRule="auto" w:before="0" w:after="0"/>
        <w:ind w:left="119" w:right="183" w:firstLine="360"/>
        <w:jc w:val="left"/>
        <w:rPr>
          <w:sz w:val="18"/>
        </w:rPr>
      </w:pPr>
      <w:r>
        <w:rPr>
          <w:spacing w:val="-3"/>
          <w:sz w:val="18"/>
        </w:rPr>
        <w:t>当一个变量的数值发生变动</w:t>
      </w:r>
      <w:r>
        <w:rPr>
          <w:sz w:val="18"/>
        </w:rPr>
        <w:t>（增加或减少</w:t>
      </w:r>
      <w:r>
        <w:rPr>
          <w:spacing w:val="-61"/>
          <w:sz w:val="18"/>
        </w:rPr>
        <w:t>）</w:t>
      </w:r>
      <w:r>
        <w:rPr>
          <w:spacing w:val="-21"/>
          <w:sz w:val="18"/>
        </w:rPr>
        <w:t>，另一</w:t>
      </w:r>
      <w:r>
        <w:rPr>
          <w:spacing w:val="6"/>
          <w:sz w:val="18"/>
        </w:rPr>
        <w:t>个变量的数值随着发生大致均等的变动时，这种关系称</w:t>
      </w:r>
      <w:r>
        <w:rPr>
          <w:spacing w:val="-4"/>
          <w:sz w:val="18"/>
        </w:rPr>
        <w:t>为</w:t>
      </w:r>
    </w:p>
    <w:p>
      <w:pPr>
        <w:pStyle w:val="BodyText"/>
        <w:spacing w:line="230" w:lineRule="exact" w:before="0"/>
      </w:pPr>
      <w:r>
        <w:rPr/>
        <w:t>（ </w:t>
      </w:r>
      <w:r>
        <w:rPr>
          <w:spacing w:val="-92"/>
        </w:rPr>
        <w:t>）。</w:t>
      </w:r>
    </w:p>
    <w:p>
      <w:pPr>
        <w:pStyle w:val="BodyText"/>
        <w:tabs>
          <w:tab w:pos="2772" w:val="left" w:leader="none"/>
        </w:tabs>
        <w:spacing w:before="0"/>
        <w:ind w:left="479"/>
      </w:pPr>
      <w:r>
        <w:rPr>
          <w:rFonts w:ascii="Times New Roman" w:eastAsia="Times New Roman"/>
        </w:rPr>
        <w:t>A</w:t>
      </w:r>
      <w:r>
        <w:rPr/>
        <w:t>．正相关</w:t>
        <w:tab/>
      </w:r>
      <w:r>
        <w:rPr>
          <w:rFonts w:ascii="Times New Roman" w:eastAsia="Times New Roman"/>
        </w:rPr>
        <w:t>B</w:t>
      </w:r>
      <w:r>
        <w:rPr/>
        <w:t>．负相关</w:t>
      </w:r>
    </w:p>
    <w:p>
      <w:pPr>
        <w:pStyle w:val="BodyText"/>
        <w:tabs>
          <w:tab w:pos="2762" w:val="left" w:leader="none"/>
        </w:tabs>
        <w:spacing w:line="242" w:lineRule="auto" w:before="0"/>
        <w:ind w:left="479" w:right="199"/>
      </w:pPr>
      <w:r>
        <w:rPr>
          <w:rFonts w:ascii="Times New Roman" w:eastAsia="Times New Roman"/>
        </w:rPr>
        <w:t>C</w:t>
      </w:r>
      <w:r>
        <w:rPr/>
        <w:t>．直线相关</w:t>
        <w:tab/>
      </w:r>
      <w:r>
        <w:rPr>
          <w:rFonts w:ascii="Times New Roman" w:eastAsia="Times New Roman"/>
        </w:rPr>
        <w:t>D</w:t>
      </w:r>
      <w:r>
        <w:rPr/>
        <w:t>．曲线相关        </w:t>
      </w:r>
      <w:r>
        <w:rPr>
          <w:rFonts w:ascii="Times New Roman" w:eastAsia="Times New Roman"/>
        </w:rPr>
        <w:t>3</w:t>
      </w:r>
      <w:r>
        <w:rPr/>
        <w:t>．先根据总体各个组成部分所包含的抽样单位的比</w:t>
      </w:r>
      <w:r>
        <w:rPr>
          <w:spacing w:val="-17"/>
        </w:rPr>
        <w:t>例</w:t>
      </w:r>
    </w:p>
    <w:p>
      <w:pPr>
        <w:pStyle w:val="BodyText"/>
        <w:spacing w:line="244" w:lineRule="auto" w:before="0"/>
        <w:ind w:right="197"/>
      </w:pPr>
      <w:r>
        <w:rPr>
          <w:spacing w:val="-11"/>
        </w:rPr>
        <w:t>分配样本数额，然后由调查者在各个组成部分内根据配额的</w:t>
      </w:r>
      <w:r>
        <w:rPr>
          <w:spacing w:val="-5"/>
        </w:rPr>
        <w:t>多少采用主观的抽样方法抽取样本，这种抽样类型是</w:t>
      </w:r>
      <w:r>
        <w:rPr/>
        <w:t>（</w:t>
      </w:r>
      <w:r>
        <w:rPr>
          <w:spacing w:val="1"/>
        </w:rPr>
        <w:t>  </w:t>
      </w:r>
      <w:r>
        <w:rPr>
          <w:spacing w:val="-92"/>
        </w:rPr>
        <w:t>）</w:t>
      </w:r>
      <w:r>
        <w:rPr>
          <w:spacing w:val="-105"/>
        </w:rPr>
        <w:t>。</w:t>
      </w:r>
    </w:p>
    <w:p>
      <w:pPr>
        <w:pStyle w:val="BodyText"/>
        <w:tabs>
          <w:tab w:pos="2772" w:val="left" w:leader="none"/>
        </w:tabs>
        <w:spacing w:line="229" w:lineRule="exact" w:before="0"/>
        <w:ind w:left="479"/>
      </w:pPr>
      <w:r>
        <w:rPr>
          <w:rFonts w:ascii="Times New Roman" w:eastAsia="Times New Roman"/>
        </w:rPr>
        <w:t>A</w:t>
      </w:r>
      <w:r>
        <w:rPr/>
        <w:t>．偶遇抽样</w:t>
        <w:tab/>
      </w:r>
      <w:r>
        <w:rPr>
          <w:rFonts w:ascii="Times New Roman" w:eastAsia="Times New Roman"/>
        </w:rPr>
        <w:t>B</w:t>
      </w:r>
      <w:r>
        <w:rPr/>
        <w:t>．判断抽样</w:t>
      </w:r>
    </w:p>
    <w:p>
      <w:pPr>
        <w:pStyle w:val="BodyText"/>
        <w:tabs>
          <w:tab w:pos="2762" w:val="left" w:leader="none"/>
        </w:tabs>
        <w:ind w:left="479"/>
      </w:pPr>
      <w:r>
        <w:rPr>
          <w:rFonts w:ascii="Times New Roman" w:eastAsia="Times New Roman"/>
        </w:rPr>
        <w:t>C</w:t>
      </w:r>
      <w:r>
        <w:rPr/>
        <w:t>．定额抽样</w:t>
        <w:tab/>
      </w:r>
      <w:r>
        <w:rPr>
          <w:rFonts w:ascii="Times New Roman" w:eastAsia="Times New Roman"/>
        </w:rPr>
        <w:t>D</w:t>
      </w:r>
      <w:r>
        <w:rPr/>
        <w:t>．滚雪球抽样</w:t>
      </w:r>
    </w:p>
    <w:p>
      <w:pPr>
        <w:pStyle w:val="BodyText"/>
        <w:spacing w:line="242" w:lineRule="auto"/>
        <w:ind w:right="199" w:firstLine="360"/>
        <w:jc w:val="both"/>
      </w:pPr>
      <w:r>
        <w:rPr>
          <w:rFonts w:ascii="Times New Roman" w:eastAsia="Times New Roman"/>
        </w:rPr>
        <w:t>4</w:t>
      </w:r>
      <w:r>
        <w:rPr>
          <w:rFonts w:ascii="Times New Roman" w:eastAsia="Times New Roman"/>
          <w:spacing w:val="-7"/>
        </w:rPr>
        <w:t> .</w:t>
      </w:r>
      <w:r>
        <w:rPr>
          <w:spacing w:val="-14"/>
        </w:rPr>
        <w:t>（ </w:t>
      </w:r>
      <w:r>
        <w:rPr>
          <w:spacing w:val="-29"/>
        </w:rPr>
        <w:t>）</w:t>
      </w:r>
      <w:r>
        <w:rPr>
          <w:spacing w:val="-4"/>
        </w:rPr>
        <w:t>不仅仅是一种重要的收集资料的方法，而且还</w:t>
      </w:r>
      <w:r>
        <w:rPr>
          <w:spacing w:val="-7"/>
        </w:rPr>
        <w:t>是一种独特的和专门的研究方法，这是它与其他调查方法之</w:t>
      </w:r>
      <w:r>
        <w:rPr/>
        <w:t>间最显著的区别。</w:t>
      </w:r>
    </w:p>
    <w:p>
      <w:pPr>
        <w:pStyle w:val="BodyText"/>
        <w:tabs>
          <w:tab w:pos="2772" w:val="left" w:leader="none"/>
        </w:tabs>
        <w:ind w:left="479"/>
        <w:jc w:val="both"/>
      </w:pPr>
      <w:r>
        <w:rPr>
          <w:rFonts w:ascii="Times New Roman" w:eastAsia="Times New Roman"/>
        </w:rPr>
        <w:t>A</w:t>
      </w:r>
      <w:r>
        <w:rPr/>
        <w:t>．文献法</w:t>
        <w:tab/>
      </w:r>
      <w:r>
        <w:rPr>
          <w:rFonts w:ascii="Times New Roman" w:eastAsia="Times New Roman"/>
        </w:rPr>
        <w:t>B</w:t>
      </w:r>
      <w:r>
        <w:rPr/>
        <w:t>．访谈法</w:t>
      </w:r>
    </w:p>
    <w:p>
      <w:pPr>
        <w:pStyle w:val="BodyText"/>
        <w:tabs>
          <w:tab w:pos="2762" w:val="left" w:leader="none"/>
        </w:tabs>
        <w:spacing w:line="244" w:lineRule="auto"/>
        <w:ind w:left="479" w:right="199"/>
        <w:jc w:val="both"/>
      </w:pPr>
      <w:r>
        <w:rPr>
          <w:rFonts w:ascii="Times New Roman" w:eastAsia="Times New Roman"/>
        </w:rPr>
        <w:t>C</w:t>
      </w:r>
      <w:r>
        <w:rPr/>
        <w:t>．问卷法</w:t>
        <w:tab/>
      </w:r>
      <w:r>
        <w:rPr>
          <w:rFonts w:ascii="Times New Roman" w:eastAsia="Times New Roman"/>
        </w:rPr>
        <w:t>D</w:t>
      </w:r>
      <w:r>
        <w:rPr/>
        <w:t>． 观 察 法       </w:t>
      </w:r>
      <w:r>
        <w:rPr>
          <w:rFonts w:ascii="Times New Roman" w:eastAsia="Times New Roman"/>
        </w:rPr>
        <w:t>5</w:t>
      </w:r>
      <w:r>
        <w:rPr/>
        <w:t>．在设计问卷时，敏感性强、涉及个人隐私的问题</w:t>
      </w:r>
      <w:r>
        <w:rPr>
          <w:spacing w:val="-17"/>
        </w:rPr>
        <w:t>应</w:t>
      </w:r>
    </w:p>
    <w:p>
      <w:pPr>
        <w:pStyle w:val="BodyText"/>
        <w:spacing w:line="229" w:lineRule="exact" w:before="0"/>
        <w:jc w:val="both"/>
      </w:pPr>
      <w:r>
        <w:rPr/>
        <w:t>该安排在问卷的（ </w:t>
      </w:r>
      <w:r>
        <w:rPr>
          <w:spacing w:val="-92"/>
        </w:rPr>
        <w:t>）。</w:t>
      </w:r>
    </w:p>
    <w:p>
      <w:pPr>
        <w:pStyle w:val="BodyText"/>
        <w:tabs>
          <w:tab w:pos="2772" w:val="left" w:leader="none"/>
        </w:tabs>
        <w:ind w:left="479"/>
        <w:jc w:val="both"/>
      </w:pPr>
      <w:r>
        <w:rPr>
          <w:rFonts w:ascii="Times New Roman" w:eastAsia="Times New Roman"/>
        </w:rPr>
        <w:t>A</w:t>
      </w:r>
      <w:r>
        <w:rPr/>
        <w:t>．任意位置</w:t>
        <w:tab/>
      </w:r>
      <w:r>
        <w:rPr>
          <w:rFonts w:ascii="Times New Roman" w:eastAsia="Times New Roman"/>
          <w:spacing w:val="-1"/>
        </w:rPr>
        <w:t>B</w:t>
      </w:r>
      <w:r>
        <w:rPr>
          <w:spacing w:val="-1"/>
        </w:rPr>
        <w:t>．前</w:t>
      </w:r>
      <w:r>
        <w:rPr/>
        <w:t>面</w:t>
      </w:r>
    </w:p>
    <w:p>
      <w:pPr>
        <w:pStyle w:val="BodyText"/>
        <w:tabs>
          <w:tab w:pos="2762" w:val="left" w:leader="none"/>
        </w:tabs>
        <w:spacing w:before="5"/>
        <w:ind w:left="479"/>
        <w:jc w:val="both"/>
      </w:pPr>
      <w:r>
        <w:rPr>
          <w:rFonts w:ascii="Times New Roman" w:eastAsia="Times New Roman"/>
        </w:rPr>
        <w:t>C</w:t>
      </w:r>
      <w:r>
        <w:rPr/>
        <w:t>．中间</w:t>
        <w:tab/>
      </w:r>
      <w:r>
        <w:rPr>
          <w:rFonts w:ascii="Times New Roman" w:eastAsia="Times New Roman"/>
          <w:spacing w:val="-1"/>
          <w:w w:val="95"/>
        </w:rPr>
        <w:t>D</w:t>
      </w:r>
      <w:r>
        <w:rPr>
          <w:spacing w:val="-1"/>
          <w:w w:val="95"/>
        </w:rPr>
        <w:t>．后</w:t>
      </w:r>
      <w:r>
        <w:rPr>
          <w:w w:val="95"/>
        </w:rPr>
        <w:t>面</w:t>
      </w:r>
    </w:p>
    <w:p>
      <w:pPr>
        <w:pStyle w:val="BodyText"/>
        <w:spacing w:line="242" w:lineRule="auto"/>
        <w:ind w:right="199" w:firstLine="360"/>
      </w:pPr>
      <w:r>
        <w:rPr>
          <w:rFonts w:ascii="Times New Roman" w:eastAsia="Times New Roman"/>
        </w:rPr>
        <w:t>6</w:t>
      </w:r>
      <w:r>
        <w:rPr>
          <w:spacing w:val="-1"/>
        </w:rPr>
        <w:t>．便于对访谈结果进行统计分析，便于对不同访谈对</w:t>
      </w:r>
      <w:r>
        <w:rPr/>
        <w:t>象的回答进行对比研究的访谈类型是（ </w:t>
      </w:r>
      <w:r>
        <w:rPr>
          <w:spacing w:val="-92"/>
        </w:rPr>
        <w:t>）。</w:t>
      </w:r>
    </w:p>
    <w:p>
      <w:pPr>
        <w:pStyle w:val="BodyText"/>
        <w:tabs>
          <w:tab w:pos="2772" w:val="left" w:leader="none"/>
        </w:tabs>
        <w:spacing w:line="230" w:lineRule="exact" w:before="0"/>
        <w:ind w:left="479"/>
      </w:pPr>
      <w:r>
        <w:rPr>
          <w:rFonts w:ascii="Times New Roman" w:eastAsia="Times New Roman"/>
        </w:rPr>
        <w:t>A</w:t>
      </w:r>
      <w:r>
        <w:rPr/>
        <w:t>．个别访谈</w:t>
        <w:tab/>
      </w:r>
      <w:r>
        <w:rPr>
          <w:rFonts w:ascii="Times New Roman" w:eastAsia="Times New Roman"/>
        </w:rPr>
        <w:t>B</w:t>
      </w:r>
      <w:r>
        <w:rPr/>
        <w:t>．集中访谈</w:t>
      </w:r>
    </w:p>
    <w:p>
      <w:pPr>
        <w:pStyle w:val="ListParagraph"/>
        <w:numPr>
          <w:ilvl w:val="0"/>
          <w:numId w:val="2"/>
        </w:numPr>
        <w:tabs>
          <w:tab w:pos="781" w:val="left" w:leader="none"/>
          <w:tab w:pos="2762" w:val="left" w:leader="none"/>
        </w:tabs>
        <w:spacing w:line="242" w:lineRule="auto" w:before="4" w:after="0"/>
        <w:ind w:left="479" w:right="740" w:firstLine="0"/>
        <w:jc w:val="left"/>
        <w:rPr>
          <w:sz w:val="18"/>
        </w:rPr>
      </w:pPr>
      <w:r>
        <w:rPr>
          <w:sz w:val="18"/>
        </w:rPr>
        <w:t>深度访谈</w:t>
        <w:tab/>
      </w:r>
      <w:r>
        <w:rPr>
          <w:rFonts w:ascii="Times New Roman" w:eastAsia="Times New Roman"/>
          <w:sz w:val="18"/>
        </w:rPr>
        <w:t>D</w:t>
      </w:r>
      <w:r>
        <w:rPr>
          <w:sz w:val="18"/>
        </w:rPr>
        <w:t>．结构式访谈</w:t>
      </w:r>
      <w:r>
        <w:rPr>
          <w:rFonts w:ascii="Times New Roman" w:eastAsia="Times New Roman"/>
          <w:sz w:val="18"/>
        </w:rPr>
        <w:t>7</w:t>
      </w:r>
      <w:r>
        <w:rPr>
          <w:sz w:val="18"/>
        </w:rPr>
        <w:t>．根据观察场所的不同，观察法可分为（</w:t>
      </w:r>
      <w:r>
        <w:rPr>
          <w:spacing w:val="4"/>
          <w:sz w:val="18"/>
        </w:rPr>
        <w:t> </w:t>
      </w:r>
      <w:r>
        <w:rPr>
          <w:spacing w:val="-92"/>
          <w:sz w:val="18"/>
        </w:rPr>
        <w:t>）</w:t>
      </w:r>
      <w:r>
        <w:rPr>
          <w:spacing w:val="-107"/>
          <w:sz w:val="18"/>
        </w:rPr>
        <w:t>。</w:t>
      </w:r>
      <w:r>
        <w:rPr>
          <w:rFonts w:ascii="Times New Roman" w:eastAsia="Times New Roman"/>
          <w:sz w:val="18"/>
        </w:rPr>
        <w:t>A</w:t>
      </w:r>
      <w:r>
        <w:rPr>
          <w:sz w:val="18"/>
        </w:rPr>
        <w:t>．实验室观察和实地观察               </w:t>
      </w:r>
      <w:r>
        <w:rPr>
          <w:rFonts w:ascii="Times New Roman" w:eastAsia="Times New Roman"/>
          <w:sz w:val="18"/>
        </w:rPr>
        <w:t>B</w:t>
      </w:r>
      <w:r>
        <w:rPr>
          <w:sz w:val="18"/>
        </w:rPr>
        <w:t>．结构式观察和非结构式观察           </w:t>
      </w:r>
      <w:r>
        <w:rPr>
          <w:rFonts w:ascii="Times New Roman" w:eastAsia="Times New Roman"/>
          <w:sz w:val="18"/>
        </w:rPr>
        <w:t>C</w:t>
      </w:r>
      <w:r>
        <w:rPr>
          <w:sz w:val="18"/>
        </w:rPr>
        <w:t>．参与观察和非参与观察</w:t>
      </w:r>
    </w:p>
    <w:p>
      <w:pPr>
        <w:spacing w:after="0" w:line="242" w:lineRule="auto"/>
        <w:jc w:val="left"/>
        <w:rPr>
          <w:sz w:val="18"/>
        </w:rPr>
        <w:sectPr>
          <w:footerReference w:type="default" r:id="rId5"/>
          <w:type w:val="continuous"/>
          <w:pgSz w:w="5960" w:h="10440"/>
          <w:pgMar w:footer="432" w:top="840" w:bottom="620" w:left="560" w:right="480"/>
          <w:pgNumType w:start="1"/>
        </w:sectPr>
      </w:pPr>
    </w:p>
    <w:p>
      <w:pPr>
        <w:pStyle w:val="ListParagraph"/>
        <w:numPr>
          <w:ilvl w:val="0"/>
          <w:numId w:val="2"/>
        </w:numPr>
        <w:tabs>
          <w:tab w:pos="791" w:val="left" w:leader="none"/>
          <w:tab w:pos="2772" w:val="left" w:leader="none"/>
        </w:tabs>
        <w:spacing w:line="242" w:lineRule="auto" w:before="66" w:after="0"/>
        <w:ind w:left="479" w:right="1302" w:firstLine="0"/>
        <w:jc w:val="left"/>
        <w:rPr>
          <w:sz w:val="18"/>
        </w:rPr>
      </w:pPr>
      <w:r>
        <w:rPr>
          <w:sz w:val="18"/>
        </w:rPr>
        <w:t>直接观察和间接观察           </w:t>
      </w:r>
      <w:r>
        <w:rPr>
          <w:rFonts w:ascii="Times New Roman" w:eastAsia="Times New Roman"/>
          <w:sz w:val="18"/>
        </w:rPr>
        <w:t>8</w:t>
      </w:r>
      <w:r>
        <w:rPr>
          <w:sz w:val="18"/>
        </w:rPr>
        <w:t>．经典实验设计指的是（     </w:t>
      </w:r>
      <w:r>
        <w:rPr>
          <w:spacing w:val="47"/>
          <w:sz w:val="18"/>
        </w:rPr>
        <w:t> </w:t>
      </w:r>
      <w:r>
        <w:rPr>
          <w:spacing w:val="-94"/>
          <w:sz w:val="18"/>
        </w:rPr>
        <w:t>）。</w:t>
      </w:r>
      <w:r>
        <w:rPr>
          <w:rFonts w:ascii="Times New Roman" w:eastAsia="Times New Roman"/>
          <w:sz w:val="18"/>
        </w:rPr>
        <w:t>A</w:t>
      </w:r>
      <w:r>
        <w:rPr>
          <w:sz w:val="18"/>
        </w:rPr>
        <w:t>．单组前后测实验设计           </w:t>
      </w:r>
      <w:r>
        <w:rPr>
          <w:rFonts w:ascii="Times New Roman" w:eastAsia="Times New Roman"/>
          <w:sz w:val="18"/>
        </w:rPr>
        <w:t>B</w:t>
      </w:r>
      <w:r>
        <w:rPr>
          <w:sz w:val="18"/>
        </w:rPr>
        <w:t>．两组前后测实验设计           </w:t>
      </w:r>
      <w:r>
        <w:rPr>
          <w:rFonts w:ascii="Times New Roman" w:eastAsia="Times New Roman"/>
          <w:sz w:val="18"/>
        </w:rPr>
        <w:t>C</w:t>
      </w:r>
      <w:r>
        <w:rPr>
          <w:sz w:val="18"/>
        </w:rPr>
        <w:t>．两组无前测实验设计           </w:t>
      </w:r>
      <w:r>
        <w:rPr>
          <w:rFonts w:ascii="Times New Roman" w:eastAsia="Times New Roman"/>
          <w:sz w:val="18"/>
        </w:rPr>
        <w:t>D</w:t>
      </w:r>
      <w:r>
        <w:rPr>
          <w:sz w:val="18"/>
        </w:rPr>
        <w:t>．多组前后测实验设计           </w:t>
      </w:r>
      <w:r>
        <w:rPr>
          <w:rFonts w:ascii="Times New Roman" w:eastAsia="Times New Roman"/>
          <w:sz w:val="18"/>
        </w:rPr>
        <w:t>9</w:t>
      </w:r>
      <w:r>
        <w:rPr>
          <w:sz w:val="18"/>
        </w:rPr>
        <w:t>．资料整理最根本的要求是（ </w:t>
      </w:r>
      <w:r>
        <w:rPr>
          <w:spacing w:val="43"/>
          <w:sz w:val="18"/>
        </w:rPr>
        <w:t> </w:t>
      </w:r>
      <w:r>
        <w:rPr>
          <w:spacing w:val="-92"/>
          <w:sz w:val="18"/>
        </w:rPr>
        <w:t>）。</w:t>
      </w:r>
      <w:r>
        <w:rPr>
          <w:rFonts w:ascii="Times New Roman" w:eastAsia="Times New Roman"/>
          <w:sz w:val="18"/>
        </w:rPr>
        <w:t>A</w:t>
      </w:r>
      <w:r>
        <w:rPr>
          <w:sz w:val="18"/>
        </w:rPr>
        <w:t>．真实性</w:t>
        <w:tab/>
      </w:r>
      <w:r>
        <w:rPr>
          <w:rFonts w:ascii="Times New Roman" w:eastAsia="Times New Roman"/>
          <w:sz w:val="18"/>
        </w:rPr>
        <w:t>B</w:t>
      </w:r>
      <w:r>
        <w:rPr>
          <w:sz w:val="18"/>
        </w:rPr>
        <w:t>．合格</w:t>
      </w:r>
      <w:r>
        <w:rPr>
          <w:spacing w:val="-17"/>
          <w:sz w:val="18"/>
        </w:rPr>
        <w:t>性</w:t>
      </w:r>
    </w:p>
    <w:p>
      <w:pPr>
        <w:pStyle w:val="BodyText"/>
        <w:tabs>
          <w:tab w:pos="2762" w:val="left" w:leader="none"/>
        </w:tabs>
        <w:spacing w:before="4"/>
        <w:ind w:left="479"/>
      </w:pPr>
      <w:r>
        <w:rPr>
          <w:rFonts w:ascii="Times New Roman" w:eastAsia="Times New Roman"/>
        </w:rPr>
        <w:t>C</w:t>
      </w:r>
      <w:r>
        <w:rPr/>
        <w:t>．准确性</w:t>
        <w:tab/>
      </w:r>
      <w:r>
        <w:rPr>
          <w:rFonts w:ascii="Times New Roman" w:eastAsia="Times New Roman"/>
        </w:rPr>
        <w:t>D</w:t>
      </w:r>
      <w:r>
        <w:rPr/>
        <w:t>．完整性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42" w:lineRule="auto" w:before="5" w:after="0"/>
        <w:ind w:left="119" w:right="197" w:firstLine="360"/>
        <w:jc w:val="both"/>
        <w:rPr>
          <w:sz w:val="18"/>
        </w:rPr>
      </w:pPr>
      <w:r>
        <w:rPr>
          <w:spacing w:val="-4"/>
          <w:sz w:val="18"/>
        </w:rPr>
        <w:t>对具有相关关系的两个或两个以上变量，根据其</w:t>
      </w:r>
      <w:r>
        <w:rPr>
          <w:spacing w:val="-9"/>
          <w:sz w:val="18"/>
        </w:rPr>
        <w:t>关系的具体形式选择合适的数学模型，并将变量间的相关关</w:t>
      </w:r>
      <w:r>
        <w:rPr>
          <w:spacing w:val="-11"/>
          <w:sz w:val="18"/>
        </w:rPr>
        <w:t>系与具体数学模型相结合，以近似地表现变量间的平均变动</w:t>
      </w:r>
      <w:r>
        <w:rPr>
          <w:spacing w:val="-4"/>
          <w:sz w:val="18"/>
        </w:rPr>
        <w:t>关系，这种统计分析是</w:t>
      </w:r>
      <w:r>
        <w:rPr>
          <w:sz w:val="18"/>
        </w:rPr>
        <w:t>（</w:t>
      </w:r>
      <w:r>
        <w:rPr>
          <w:spacing w:val="2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BodyText"/>
        <w:tabs>
          <w:tab w:pos="2772" w:val="left" w:leader="none"/>
        </w:tabs>
        <w:ind w:left="479"/>
      </w:pPr>
      <w:r>
        <w:rPr>
          <w:rFonts w:ascii="Times New Roman" w:eastAsia="Times New Roman"/>
        </w:rPr>
        <w:t>A</w:t>
      </w:r>
      <w:r>
        <w:rPr/>
        <w:t>．回归分析</w:t>
        <w:tab/>
      </w:r>
      <w:r>
        <w:rPr>
          <w:rFonts w:ascii="Times New Roman" w:eastAsia="Times New Roman"/>
        </w:rPr>
        <w:t>B</w:t>
      </w:r>
      <w:r>
        <w:rPr/>
        <w:t>．相关分析</w:t>
      </w:r>
    </w:p>
    <w:p>
      <w:pPr>
        <w:pStyle w:val="BodyText"/>
        <w:tabs>
          <w:tab w:pos="2762" w:val="left" w:leader="none"/>
        </w:tabs>
        <w:ind w:left="479"/>
      </w:pPr>
      <w:r>
        <w:rPr>
          <w:rFonts w:ascii="Times New Roman" w:eastAsia="Times New Roman"/>
        </w:rPr>
        <w:t>C</w:t>
      </w:r>
      <w:r>
        <w:rPr/>
        <w:t>．集中量数分析</w:t>
        <w:tab/>
      </w:r>
      <w:r>
        <w:rPr>
          <w:rFonts w:ascii="Times New Roman" w:eastAsia="Times New Roman"/>
        </w:rPr>
        <w:t>D</w:t>
      </w:r>
      <w:r>
        <w:rPr/>
        <w:t>．离中量数分析</w:t>
      </w:r>
    </w:p>
    <w:p>
      <w:pPr>
        <w:pStyle w:val="Heading2"/>
        <w:spacing w:before="3"/>
      </w:pPr>
      <w:r>
        <w:rPr/>
        <w:t>（二）多项选择题（每小题 </w:t>
      </w:r>
      <w:r>
        <w:rPr>
          <w:rFonts w:ascii="Times New Roman" w:eastAsia="Times New Roman"/>
        </w:rPr>
        <w:t>2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ListParagraph"/>
        <w:numPr>
          <w:ilvl w:val="0"/>
          <w:numId w:val="3"/>
        </w:numPr>
        <w:tabs>
          <w:tab w:pos="836" w:val="left" w:leader="none"/>
        </w:tabs>
        <w:spacing w:line="240" w:lineRule="auto" w:before="4" w:after="0"/>
        <w:ind w:left="835" w:right="0" w:hanging="357"/>
        <w:jc w:val="left"/>
        <w:rPr>
          <w:sz w:val="18"/>
        </w:rPr>
      </w:pPr>
      <w:r>
        <w:rPr>
          <w:spacing w:val="-5"/>
          <w:sz w:val="18"/>
        </w:rPr>
        <w:t>社会调查研究依据调查对象的范围，可分为</w:t>
      </w:r>
      <w:r>
        <w:rPr>
          <w:sz w:val="18"/>
        </w:rPr>
        <w:t>（</w:t>
      </w:r>
      <w:r>
        <w:rPr>
          <w:spacing w:val="4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BodyText"/>
        <w:tabs>
          <w:tab w:pos="2772" w:val="left" w:leader="none"/>
        </w:tabs>
        <w:ind w:left="479"/>
      </w:pPr>
      <w:r>
        <w:rPr>
          <w:rFonts w:ascii="Times New Roman" w:eastAsia="Times New Roman"/>
        </w:rPr>
        <w:t>A</w:t>
      </w:r>
      <w:r>
        <w:rPr/>
        <w:t>．普查</w:t>
        <w:tab/>
      </w:r>
      <w:r>
        <w:rPr>
          <w:rFonts w:ascii="Times New Roman" w:eastAsia="Times New Roman"/>
          <w:spacing w:val="-1"/>
        </w:rPr>
        <w:t>B</w:t>
      </w:r>
      <w:r>
        <w:rPr>
          <w:spacing w:val="-1"/>
        </w:rPr>
        <w:t>．抽</w:t>
      </w:r>
      <w:r>
        <w:rPr/>
        <w:t>样调查</w:t>
      </w:r>
    </w:p>
    <w:p>
      <w:pPr>
        <w:pStyle w:val="BodyText"/>
        <w:tabs>
          <w:tab w:pos="2762" w:val="left" w:leader="none"/>
        </w:tabs>
        <w:spacing w:before="3"/>
        <w:ind w:left="479"/>
      </w:pPr>
      <w:r>
        <w:rPr>
          <w:rFonts w:ascii="Times New Roman" w:eastAsia="Times New Roman"/>
        </w:rPr>
        <w:t>C</w:t>
      </w:r>
      <w:r>
        <w:rPr/>
        <w:t>．重点调查</w:t>
        <w:tab/>
      </w:r>
      <w:r>
        <w:rPr>
          <w:rFonts w:ascii="Times New Roman" w:eastAsia="Times New Roman"/>
          <w:spacing w:val="-1"/>
          <w:w w:val="95"/>
        </w:rPr>
        <w:t>D</w:t>
      </w:r>
      <w:r>
        <w:rPr>
          <w:spacing w:val="-1"/>
          <w:w w:val="95"/>
        </w:rPr>
        <w:t>．典</w:t>
      </w:r>
      <w:r>
        <w:rPr>
          <w:w w:val="95"/>
        </w:rPr>
        <w:t>型调查</w:t>
      </w:r>
    </w:p>
    <w:p>
      <w:pPr>
        <w:pStyle w:val="BodyText"/>
        <w:tabs>
          <w:tab w:pos="2753" w:val="left" w:leader="none"/>
        </w:tabs>
        <w:spacing w:line="242" w:lineRule="auto"/>
        <w:ind w:left="479" w:right="1011"/>
      </w:pPr>
      <w:r>
        <w:rPr>
          <w:rFonts w:ascii="Times New Roman" w:eastAsia="Times New Roman"/>
        </w:rPr>
        <w:t>E</w:t>
      </w:r>
      <w:r>
        <w:rPr/>
        <w:t>．个案调查</w:t>
        <w:tab/>
      </w:r>
      <w:r>
        <w:rPr>
          <w:rFonts w:ascii="Times New Roman" w:eastAsia="Times New Roman"/>
        </w:rPr>
        <w:t>F</w:t>
      </w:r>
      <w:r>
        <w:rPr/>
        <w:t>．会议调查</w:t>
      </w:r>
      <w:r>
        <w:rPr>
          <w:rFonts w:ascii="Times New Roman" w:eastAsia="Times New Roman"/>
        </w:rPr>
        <w:t>12</w:t>
      </w:r>
      <w:r>
        <w:rPr/>
        <w:t>．检验测量的信度，通常</w:t>
      </w:r>
      <w:r>
        <w:rPr>
          <w:spacing w:val="-3"/>
        </w:rPr>
        <w:t>的</w:t>
      </w:r>
      <w:r>
        <w:rPr/>
        <w:t>方法有（</w:t>
      </w:r>
      <w:r>
        <w:rPr>
          <w:spacing w:val="5"/>
        </w:rPr>
        <w:t> </w:t>
      </w:r>
      <w:r>
        <w:rPr>
          <w:spacing w:val="-92"/>
        </w:rPr>
        <w:t>）</w:t>
      </w:r>
      <w:r>
        <w:rPr>
          <w:spacing w:val="-106"/>
        </w:rPr>
        <w:t>。</w:t>
      </w:r>
      <w:r>
        <w:rPr>
          <w:rFonts w:ascii="Times New Roman" w:eastAsia="Times New Roman"/>
        </w:rPr>
        <w:t>A</w:t>
      </w:r>
      <w:r>
        <w:rPr/>
        <w:t>．再测法</w:t>
        <w:tab/>
      </w:r>
      <w:r>
        <w:rPr>
          <w:rFonts w:ascii="Times New Roman" w:eastAsia="Times New Roman"/>
        </w:rPr>
        <w:t>B</w:t>
      </w:r>
      <w:r>
        <w:rPr/>
        <w:t>．比较法</w:t>
      </w:r>
    </w:p>
    <w:p>
      <w:pPr>
        <w:pStyle w:val="BodyText"/>
        <w:tabs>
          <w:tab w:pos="2762" w:val="left" w:leader="none"/>
        </w:tabs>
        <w:ind w:left="479"/>
      </w:pPr>
      <w:r>
        <w:rPr>
          <w:rFonts w:ascii="Times New Roman" w:eastAsia="Times New Roman"/>
        </w:rPr>
        <w:t>C</w:t>
      </w:r>
      <w:r>
        <w:rPr/>
        <w:t>．分半法</w:t>
        <w:tab/>
      </w:r>
      <w:r>
        <w:rPr>
          <w:rFonts w:ascii="Times New Roman" w:eastAsia="Times New Roman"/>
          <w:spacing w:val="-1"/>
          <w:w w:val="95"/>
        </w:rPr>
        <w:t>D</w:t>
      </w:r>
      <w:r>
        <w:rPr>
          <w:spacing w:val="-1"/>
          <w:w w:val="95"/>
        </w:rPr>
        <w:t>．因</w:t>
      </w:r>
      <w:r>
        <w:rPr>
          <w:w w:val="95"/>
        </w:rPr>
        <w:t>果法</w:t>
      </w:r>
    </w:p>
    <w:p>
      <w:pPr>
        <w:pStyle w:val="BodyText"/>
        <w:tabs>
          <w:tab w:pos="2753" w:val="left" w:leader="none"/>
        </w:tabs>
        <w:spacing w:line="244" w:lineRule="auto"/>
        <w:ind w:left="479" w:right="1340"/>
      </w:pPr>
      <w:r>
        <w:rPr>
          <w:rFonts w:ascii="Times New Roman" w:eastAsia="Times New Roman"/>
        </w:rPr>
        <w:t>E</w:t>
      </w:r>
      <w:r>
        <w:rPr/>
        <w:t>．复本法</w:t>
        <w:tab/>
      </w:r>
      <w:r>
        <w:rPr>
          <w:rFonts w:ascii="Times New Roman" w:eastAsia="Times New Roman"/>
        </w:rPr>
        <w:t>F</w:t>
      </w:r>
      <w:r>
        <w:rPr/>
        <w:t>．相关</w:t>
      </w:r>
      <w:r>
        <w:rPr>
          <w:spacing w:val="-17"/>
        </w:rPr>
        <w:t>法</w:t>
      </w:r>
      <w:r>
        <w:rPr>
          <w:rFonts w:ascii="Times New Roman" w:eastAsia="Times New Roman"/>
        </w:rPr>
        <w:t>13</w:t>
      </w:r>
      <w:r>
        <w:rPr/>
        <w:t>．抽样的一般步骤有（ </w:t>
      </w:r>
      <w:r>
        <w:rPr>
          <w:spacing w:val="-92"/>
        </w:rPr>
        <w:t>）。</w:t>
      </w:r>
    </w:p>
    <w:p>
      <w:pPr>
        <w:pStyle w:val="BodyText"/>
        <w:tabs>
          <w:tab w:pos="2772" w:val="left" w:leader="none"/>
        </w:tabs>
        <w:spacing w:line="228" w:lineRule="exact" w:before="0"/>
        <w:ind w:left="479"/>
      </w:pPr>
      <w:r>
        <w:rPr>
          <w:rFonts w:ascii="Times New Roman" w:eastAsia="Times New Roman"/>
        </w:rPr>
        <w:t>A</w:t>
      </w:r>
      <w:r>
        <w:rPr/>
        <w:t>．界定总体</w:t>
        <w:tab/>
      </w:r>
      <w:r>
        <w:rPr>
          <w:rFonts w:ascii="Times New Roman" w:eastAsia="Times New Roman"/>
        </w:rPr>
        <w:t>B</w:t>
      </w:r>
      <w:r>
        <w:rPr/>
        <w:t>．决定抽样方法</w:t>
      </w:r>
    </w:p>
    <w:p>
      <w:pPr>
        <w:pStyle w:val="BodyText"/>
        <w:tabs>
          <w:tab w:pos="2762" w:val="left" w:leader="none"/>
        </w:tabs>
        <w:spacing w:before="3"/>
        <w:ind w:left="479"/>
      </w:pPr>
      <w:r>
        <w:rPr>
          <w:rFonts w:ascii="Times New Roman" w:eastAsia="Times New Roman"/>
        </w:rPr>
        <w:t>C</w:t>
      </w:r>
      <w:r>
        <w:rPr/>
        <w:t>．设计抽样方案</w:t>
        <w:tab/>
      </w:r>
      <w:r>
        <w:rPr>
          <w:rFonts w:ascii="Times New Roman" w:eastAsia="Times New Roman"/>
        </w:rPr>
        <w:t>D</w:t>
      </w:r>
      <w:r>
        <w:rPr/>
        <w:t>．制定抽样框</w:t>
      </w:r>
    </w:p>
    <w:p>
      <w:pPr>
        <w:pStyle w:val="BodyText"/>
        <w:tabs>
          <w:tab w:pos="2753" w:val="left" w:leader="none"/>
        </w:tabs>
        <w:spacing w:line="242" w:lineRule="auto" w:before="5"/>
        <w:ind w:left="479" w:right="1122"/>
      </w:pPr>
      <w:r>
        <w:rPr>
          <w:rFonts w:ascii="Times New Roman" w:eastAsia="Times New Roman"/>
        </w:rPr>
        <w:t>E</w:t>
      </w:r>
      <w:r>
        <w:rPr/>
        <w:t>．实际抽取样本</w:t>
        <w:tab/>
      </w:r>
      <w:r>
        <w:rPr>
          <w:rFonts w:ascii="Times New Roman" w:eastAsia="Times New Roman"/>
        </w:rPr>
        <w:t>F</w:t>
      </w:r>
      <w:r>
        <w:rPr/>
        <w:t>．样本评估</w:t>
      </w:r>
      <w:r>
        <w:rPr>
          <w:rFonts w:ascii="Times New Roman" w:eastAsia="Times New Roman"/>
        </w:rPr>
        <w:t>14</w:t>
      </w:r>
      <w:r>
        <w:rPr/>
        <w:t>．观察法的局限性主要是（    </w:t>
      </w:r>
      <w:r>
        <w:rPr>
          <w:spacing w:val="43"/>
        </w:rPr>
        <w:t> </w:t>
      </w:r>
      <w:r>
        <w:rPr>
          <w:spacing w:val="-92"/>
        </w:rPr>
        <w:t>）。</w:t>
      </w:r>
      <w:r>
        <w:rPr>
          <w:rFonts w:ascii="Times New Roman" w:eastAsia="Times New Roman"/>
        </w:rPr>
        <w:t>A</w:t>
      </w:r>
      <w:r>
        <w:rPr/>
        <w:t>．可靠性较高                     </w:t>
      </w:r>
      <w:r>
        <w:rPr>
          <w:rFonts w:ascii="Times New Roman" w:eastAsia="Times New Roman"/>
        </w:rPr>
        <w:t>B</w:t>
      </w:r>
      <w:r>
        <w:rPr/>
        <w:t>．受时间空间条件的限制           </w:t>
      </w:r>
      <w:r>
        <w:rPr>
          <w:rFonts w:ascii="Times New Roman" w:eastAsia="Times New Roman"/>
        </w:rPr>
        <w:t>C</w:t>
      </w:r>
      <w:r>
        <w:rPr/>
        <w:t>．易受观察者主观因素的影响       </w:t>
      </w:r>
      <w:r>
        <w:rPr>
          <w:rFonts w:ascii="Times New Roman" w:eastAsia="Times New Roman"/>
        </w:rPr>
        <w:t>D</w:t>
      </w:r>
      <w:r>
        <w:rPr/>
        <w:t>．资料整理和分析难度大           </w:t>
      </w:r>
      <w:r>
        <w:rPr>
          <w:rFonts w:ascii="Times New Roman" w:eastAsia="Times New Roman"/>
        </w:rPr>
        <w:t>E</w:t>
      </w:r>
      <w:r>
        <w:rPr/>
        <w:t>．获得合作有一定难度             </w:t>
      </w:r>
      <w:r>
        <w:rPr>
          <w:rFonts w:ascii="Times New Roman" w:eastAsia="Times New Roman"/>
        </w:rPr>
        <w:t>F</w:t>
      </w:r>
      <w:r>
        <w:rPr/>
        <w:t>．难以进行定量分析              </w:t>
      </w:r>
      <w:r>
        <w:rPr>
          <w:rFonts w:ascii="Times New Roman" w:eastAsia="Times New Roman"/>
        </w:rPr>
        <w:t>15</w:t>
      </w:r>
      <w:r>
        <w:rPr/>
        <w:t>．撰写调查报告的基本步</w:t>
      </w:r>
      <w:r>
        <w:rPr>
          <w:spacing w:val="-3"/>
        </w:rPr>
        <w:t>骤</w:t>
      </w:r>
      <w:r>
        <w:rPr/>
        <w:t>是（ </w:t>
      </w:r>
      <w:r>
        <w:rPr>
          <w:spacing w:val="3"/>
        </w:rPr>
        <w:t> </w:t>
      </w:r>
      <w:r>
        <w:rPr>
          <w:spacing w:val="-92"/>
        </w:rPr>
        <w:t>）。</w:t>
      </w:r>
      <w:r>
        <w:rPr>
          <w:rFonts w:ascii="Times New Roman" w:eastAsia="Times New Roman"/>
        </w:rPr>
        <w:t>A</w:t>
      </w:r>
      <w:r>
        <w:rPr/>
        <w:t>．确定主题和观点</w:t>
        <w:tab/>
      </w:r>
      <w:r>
        <w:rPr>
          <w:rFonts w:ascii="Times New Roman" w:eastAsia="Times New Roman"/>
          <w:spacing w:val="-1"/>
        </w:rPr>
        <w:t>B</w:t>
      </w:r>
      <w:r>
        <w:rPr>
          <w:spacing w:val="-1"/>
        </w:rPr>
        <w:t>．收</w:t>
      </w:r>
      <w:r>
        <w:rPr/>
        <w:t>集资</w:t>
      </w:r>
      <w:r>
        <w:rPr>
          <w:spacing w:val="-17"/>
        </w:rPr>
        <w:t>料</w:t>
      </w:r>
    </w:p>
    <w:p>
      <w:pPr>
        <w:pStyle w:val="BodyText"/>
        <w:tabs>
          <w:tab w:pos="2762" w:val="left" w:leader="none"/>
        </w:tabs>
        <w:spacing w:before="4"/>
        <w:ind w:left="479"/>
      </w:pPr>
      <w:r>
        <w:rPr>
          <w:rFonts w:ascii="Times New Roman" w:eastAsia="Times New Roman"/>
        </w:rPr>
        <w:t>C</w:t>
      </w:r>
      <w:r>
        <w:rPr/>
        <w:t>．精选素材</w:t>
        <w:tab/>
      </w:r>
      <w:r>
        <w:rPr>
          <w:rFonts w:ascii="Times New Roman" w:eastAsia="Times New Roman"/>
          <w:spacing w:val="-1"/>
          <w:w w:val="95"/>
        </w:rPr>
        <w:t>D</w:t>
      </w:r>
      <w:r>
        <w:rPr>
          <w:spacing w:val="-1"/>
          <w:w w:val="95"/>
        </w:rPr>
        <w:t>．拟</w:t>
      </w:r>
      <w:r>
        <w:rPr>
          <w:w w:val="95"/>
        </w:rPr>
        <w:t>订提纲</w:t>
      </w:r>
    </w:p>
    <w:p>
      <w:pPr>
        <w:spacing w:after="0"/>
        <w:sectPr>
          <w:pgSz w:w="5960" w:h="10440"/>
          <w:pgMar w:header="0" w:footer="432" w:top="600" w:bottom="640" w:left="560" w:right="480"/>
        </w:sectPr>
      </w:pPr>
    </w:p>
    <w:p>
      <w:pPr>
        <w:tabs>
          <w:tab w:pos="2753" w:val="left" w:leader="none"/>
        </w:tabs>
        <w:spacing w:line="244" w:lineRule="auto" w:before="66"/>
        <w:ind w:left="479" w:right="1160" w:firstLine="0"/>
        <w:jc w:val="left"/>
        <w:rPr>
          <w:b/>
          <w:sz w:val="18"/>
        </w:rPr>
      </w:pPr>
      <w:r>
        <w:rPr>
          <w:rFonts w:ascii="Times New Roman" w:eastAsia="Times New Roman"/>
          <w:sz w:val="18"/>
        </w:rPr>
        <w:t>E</w:t>
      </w:r>
      <w:r>
        <w:rPr>
          <w:sz w:val="18"/>
        </w:rPr>
        <w:t>．起草报告</w:t>
        <w:tab/>
      </w:r>
      <w:r>
        <w:rPr>
          <w:rFonts w:ascii="Times New Roman" w:eastAsia="Times New Roman"/>
          <w:sz w:val="18"/>
        </w:rPr>
        <w:t>F</w:t>
      </w:r>
      <w:r>
        <w:rPr>
          <w:sz w:val="18"/>
        </w:rPr>
        <w:t>．修改定</w:t>
      </w:r>
      <w:r>
        <w:rPr>
          <w:spacing w:val="-17"/>
          <w:sz w:val="18"/>
        </w:rPr>
        <w:t>稿</w:t>
      </w:r>
      <w:r>
        <w:rPr>
          <w:b/>
          <w:sz w:val="18"/>
        </w:rPr>
        <w:t>二、填空题（每空</w:t>
      </w:r>
      <w:r>
        <w:rPr>
          <w:b/>
          <w:spacing w:val="-43"/>
          <w:sz w:val="18"/>
        </w:rPr>
        <w:t> </w:t>
      </w:r>
      <w:r>
        <w:rPr>
          <w:rFonts w:ascii="Times New Roman" w:eastAsia="Times New Roman"/>
          <w:b/>
          <w:sz w:val="18"/>
        </w:rPr>
        <w:t>1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分，共</w:t>
      </w:r>
      <w:r>
        <w:rPr>
          <w:b/>
          <w:spacing w:val="-43"/>
          <w:sz w:val="18"/>
        </w:rPr>
        <w:t> </w:t>
      </w:r>
      <w:r>
        <w:rPr>
          <w:rFonts w:ascii="Times New Roman" w:eastAsia="Times New Roman"/>
          <w:b/>
          <w:sz w:val="18"/>
        </w:rPr>
        <w:t>10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4"/>
        </w:numPr>
        <w:tabs>
          <w:tab w:pos="844" w:val="left" w:leader="none"/>
        </w:tabs>
        <w:spacing w:line="242" w:lineRule="auto" w:before="0" w:after="0"/>
        <w:ind w:left="119" w:right="199" w:firstLine="360"/>
        <w:jc w:val="left"/>
        <w:rPr>
          <w:sz w:val="18"/>
        </w:rPr>
      </w:pPr>
      <w:r>
        <w:rPr>
          <w:spacing w:val="-5"/>
          <w:sz w:val="18"/>
        </w:rPr>
        <w:t>我国在革命和建设的过程中，长期使用着一种通</w:t>
      </w:r>
      <w:r>
        <w:rPr>
          <w:spacing w:val="-9"/>
          <w:sz w:val="18"/>
        </w:rPr>
        <w:t>过个案说明总体性质的调查方式，并赋予它一个特殊称谓， </w:t>
      </w:r>
      <w:r>
        <w:rPr>
          <w:spacing w:val="-16"/>
          <w:sz w:val="18"/>
        </w:rPr>
        <w:t>即</w:t>
      </w:r>
    </w:p>
    <w:p>
      <w:pPr>
        <w:pStyle w:val="BodyText"/>
        <w:tabs>
          <w:tab w:pos="1113" w:val="left" w:leader="none"/>
        </w:tabs>
        <w:spacing w:line="230" w:lineRule="exact" w:before="0"/>
      </w:pPr>
      <w:r>
        <w:rPr>
          <w:rFonts w:ascii="Times New Roman" w:eastAsia="Times New Roman"/>
          <w:u w:val="single"/>
        </w:rPr>
        <w:t> </w:t>
        <w:tab/>
      </w:r>
      <w:r>
        <w:rPr/>
        <w:t>。</w:t>
      </w:r>
    </w:p>
    <w:p>
      <w:pPr>
        <w:pStyle w:val="ListParagraph"/>
        <w:numPr>
          <w:ilvl w:val="0"/>
          <w:numId w:val="4"/>
        </w:numPr>
        <w:tabs>
          <w:tab w:pos="709" w:val="left" w:leader="none"/>
          <w:tab w:pos="1696" w:val="left" w:leader="none"/>
        </w:tabs>
        <w:spacing w:line="242" w:lineRule="auto" w:before="3" w:after="0"/>
        <w:ind w:left="119" w:right="198" w:firstLine="360"/>
        <w:jc w:val="left"/>
        <w:rPr>
          <w:sz w:val="18"/>
        </w:rPr>
      </w:pPr>
      <w:r>
        <w:rPr>
          <w:sz w:val="18"/>
          <w:u w:val="single"/>
        </w:rPr>
        <w:t> </w:t>
        <w:tab/>
      </w:r>
      <w:r>
        <w:rPr>
          <w:spacing w:val="-6"/>
          <w:sz w:val="18"/>
        </w:rPr>
        <w:t>是指不能影响其他变量，而又受外界因</w:t>
      </w:r>
      <w:r>
        <w:rPr>
          <w:sz w:val="18"/>
        </w:rPr>
        <w:t>素影响而变化的变量。</w:t>
      </w:r>
    </w:p>
    <w:p>
      <w:pPr>
        <w:pStyle w:val="ListParagraph"/>
        <w:numPr>
          <w:ilvl w:val="0"/>
          <w:numId w:val="4"/>
        </w:numPr>
        <w:tabs>
          <w:tab w:pos="844" w:val="left" w:leader="none"/>
          <w:tab w:pos="3723" w:val="left" w:leader="none"/>
        </w:tabs>
        <w:spacing w:line="230" w:lineRule="exact" w:before="0" w:after="0"/>
        <w:ind w:left="843" w:right="0" w:hanging="365"/>
        <w:jc w:val="left"/>
        <w:rPr>
          <w:sz w:val="18"/>
        </w:rPr>
      </w:pPr>
      <w:r>
        <w:rPr>
          <w:sz w:val="18"/>
        </w:rPr>
        <w:t>界定概念的方式有两种</w:t>
      </w:r>
      <w:r>
        <w:rPr>
          <w:spacing w:val="-3"/>
          <w:sz w:val="18"/>
        </w:rPr>
        <w:t>，</w:t>
      </w:r>
      <w:r>
        <w:rPr>
          <w:sz w:val="18"/>
        </w:rPr>
        <w:t>即</w:t>
      </w:r>
      <w:r>
        <w:rPr>
          <w:sz w:val="18"/>
          <w:u w:val="single"/>
        </w:rPr>
        <w:t> </w:t>
        <w:tab/>
      </w:r>
      <w:r>
        <w:rPr>
          <w:sz w:val="18"/>
        </w:rPr>
        <w:t>和操作定义。</w:t>
      </w:r>
    </w:p>
    <w:p>
      <w:pPr>
        <w:pStyle w:val="ListParagraph"/>
        <w:numPr>
          <w:ilvl w:val="0"/>
          <w:numId w:val="4"/>
        </w:numPr>
        <w:tabs>
          <w:tab w:pos="844" w:val="left" w:leader="none"/>
          <w:tab w:pos="4177" w:val="left" w:leader="none"/>
        </w:tabs>
        <w:spacing w:line="244" w:lineRule="auto" w:before="2" w:after="0"/>
        <w:ind w:left="119" w:right="195" w:firstLine="360"/>
        <w:jc w:val="left"/>
        <w:rPr>
          <w:sz w:val="18"/>
        </w:rPr>
      </w:pPr>
      <w:r>
        <w:rPr>
          <w:sz w:val="18"/>
        </w:rPr>
        <w:t>抽样误差是用样本统计值去估计</w:t>
      </w:r>
      <w:r>
        <w:rPr>
          <w:sz w:val="18"/>
          <w:u w:val="single"/>
        </w:rPr>
        <w:t> </w:t>
        <w:tab/>
      </w:r>
      <w:r>
        <w:rPr>
          <w:sz w:val="18"/>
        </w:rPr>
        <w:t>时所</w:t>
      </w:r>
      <w:r>
        <w:rPr>
          <w:spacing w:val="-18"/>
          <w:sz w:val="18"/>
        </w:rPr>
        <w:t>出</w:t>
      </w:r>
      <w:r>
        <w:rPr>
          <w:sz w:val="18"/>
        </w:rPr>
        <w:t>现的误差。</w:t>
      </w:r>
    </w:p>
    <w:p>
      <w:pPr>
        <w:pStyle w:val="BodyText"/>
        <w:spacing w:line="229" w:lineRule="exact" w:before="0"/>
        <w:ind w:left="479"/>
      </w:pPr>
      <w:r>
        <w:rPr>
          <w:rFonts w:ascii="Times New Roman" w:eastAsia="Times New Roman"/>
        </w:rPr>
        <w:t>20 </w:t>
      </w:r>
      <w:r>
        <w:rPr/>
        <w:t>． 目前， 搜集文献的渠道主要有个人、机构和</w:t>
      </w:r>
    </w:p>
    <w:p>
      <w:pPr>
        <w:pStyle w:val="BodyText"/>
        <w:tabs>
          <w:tab w:pos="1021" w:val="left" w:leader="none"/>
        </w:tabs>
      </w:pPr>
      <w:r>
        <w:rPr>
          <w:rFonts w:ascii="Times New Roman" w:eastAsia="Times New Roman"/>
          <w:u w:val="single"/>
        </w:rPr>
        <w:t> </w:t>
        <w:tab/>
      </w:r>
      <w:r>
        <w:rPr/>
        <w:t>三种。</w:t>
      </w:r>
    </w:p>
    <w:p>
      <w:pPr>
        <w:pStyle w:val="ListParagraph"/>
        <w:numPr>
          <w:ilvl w:val="0"/>
          <w:numId w:val="5"/>
        </w:numPr>
        <w:tabs>
          <w:tab w:pos="934" w:val="left" w:leader="none"/>
          <w:tab w:pos="2013" w:val="left" w:leader="none"/>
        </w:tabs>
        <w:spacing w:line="242" w:lineRule="auto" w:before="5" w:after="0"/>
        <w:ind w:left="119" w:right="199" w:firstLine="360"/>
        <w:jc w:val="left"/>
        <w:rPr>
          <w:sz w:val="18"/>
        </w:rPr>
      </w:pPr>
      <w:r>
        <w:rPr>
          <w:sz w:val="18"/>
        </w:rPr>
        <w:t>一份调查问卷通常主要包括以下几个部分：封</w:t>
      </w:r>
      <w:r>
        <w:rPr>
          <w:spacing w:val="-17"/>
          <w:sz w:val="18"/>
        </w:rPr>
        <w:t>面</w:t>
      </w:r>
      <w:r>
        <w:rPr>
          <w:sz w:val="18"/>
        </w:rPr>
        <w:t>信、指导语、</w:t>
      </w:r>
      <w:r>
        <w:rPr>
          <w:sz w:val="18"/>
          <w:u w:val="single"/>
        </w:rPr>
        <w:t> </w:t>
        <w:tab/>
      </w:r>
      <w:r>
        <w:rPr>
          <w:sz w:val="18"/>
        </w:rPr>
        <w:t>编码</w:t>
      </w:r>
      <w:r>
        <w:rPr>
          <w:spacing w:val="-3"/>
          <w:sz w:val="18"/>
        </w:rPr>
        <w:t>等</w:t>
      </w:r>
      <w:r>
        <w:rPr>
          <w:sz w:val="18"/>
        </w:rPr>
        <w:t>。</w:t>
      </w:r>
    </w:p>
    <w:p>
      <w:pPr>
        <w:pStyle w:val="ListParagraph"/>
        <w:numPr>
          <w:ilvl w:val="0"/>
          <w:numId w:val="5"/>
        </w:numPr>
        <w:tabs>
          <w:tab w:pos="844" w:val="left" w:leader="none"/>
          <w:tab w:pos="3814" w:val="left" w:leader="none"/>
        </w:tabs>
        <w:spacing w:line="230" w:lineRule="exact" w:before="0" w:after="0"/>
        <w:ind w:left="843" w:right="0" w:hanging="365"/>
        <w:jc w:val="left"/>
        <w:rPr>
          <w:sz w:val="18"/>
        </w:rPr>
      </w:pPr>
      <w:r>
        <w:rPr>
          <w:sz w:val="18"/>
        </w:rPr>
        <w:t>一般的访谈时间不宜过</w:t>
      </w:r>
      <w:r>
        <w:rPr>
          <w:spacing w:val="-3"/>
          <w:sz w:val="18"/>
        </w:rPr>
        <w:t>长</w:t>
      </w:r>
      <w:r>
        <w:rPr>
          <w:sz w:val="18"/>
        </w:rPr>
        <w:t>，以</w:t>
      </w:r>
      <w:r>
        <w:rPr>
          <w:sz w:val="18"/>
          <w:u w:val="single"/>
        </w:rPr>
        <w:t> </w:t>
        <w:tab/>
      </w:r>
      <w:r>
        <w:rPr>
          <w:sz w:val="18"/>
        </w:rPr>
        <w:t>小时为宜。</w:t>
      </w:r>
    </w:p>
    <w:p>
      <w:pPr>
        <w:pStyle w:val="ListParagraph"/>
        <w:numPr>
          <w:ilvl w:val="0"/>
          <w:numId w:val="5"/>
        </w:numPr>
        <w:tabs>
          <w:tab w:pos="844" w:val="left" w:leader="none"/>
          <w:tab w:pos="1021" w:val="left" w:leader="none"/>
        </w:tabs>
        <w:spacing w:line="244" w:lineRule="auto" w:before="2" w:after="0"/>
        <w:ind w:left="119" w:right="199" w:firstLine="360"/>
        <w:jc w:val="left"/>
        <w:rPr>
          <w:sz w:val="18"/>
        </w:rPr>
      </w:pPr>
      <w:r>
        <w:rPr>
          <w:sz w:val="18"/>
        </w:rPr>
        <w:t>根据观察者的角色不同</w:t>
      </w:r>
      <w:r>
        <w:rPr>
          <w:spacing w:val="-44"/>
          <w:sz w:val="18"/>
        </w:rPr>
        <w:t>，</w:t>
      </w:r>
      <w:r>
        <w:rPr>
          <w:spacing w:val="-3"/>
          <w:sz w:val="18"/>
        </w:rPr>
        <w:t>观</w:t>
      </w:r>
      <w:r>
        <w:rPr>
          <w:sz w:val="18"/>
        </w:rPr>
        <w:t>察法可分为非参与观</w:t>
      </w:r>
      <w:r>
        <w:rPr>
          <w:spacing w:val="-15"/>
          <w:sz w:val="18"/>
        </w:rPr>
        <w:t>察</w:t>
      </w:r>
      <w:r>
        <w:rPr>
          <w:sz w:val="18"/>
        </w:rPr>
        <w:t>和</w:t>
      </w:r>
      <w:r>
        <w:rPr>
          <w:sz w:val="18"/>
          <w:u w:val="single"/>
        </w:rPr>
        <w:t> </w:t>
        <w:tab/>
      </w:r>
      <w:r>
        <w:rPr>
          <w:sz w:val="18"/>
        </w:rPr>
        <w:t>两大类。</w:t>
      </w:r>
    </w:p>
    <w:p>
      <w:pPr>
        <w:pStyle w:val="ListParagraph"/>
        <w:numPr>
          <w:ilvl w:val="0"/>
          <w:numId w:val="5"/>
        </w:numPr>
        <w:tabs>
          <w:tab w:pos="866" w:val="left" w:leader="none"/>
        </w:tabs>
        <w:spacing w:line="228" w:lineRule="exact" w:before="0" w:after="0"/>
        <w:ind w:left="865" w:right="0" w:hanging="387"/>
        <w:jc w:val="left"/>
        <w:rPr>
          <w:sz w:val="18"/>
        </w:rPr>
      </w:pPr>
      <w:r>
        <w:rPr>
          <w:spacing w:val="10"/>
          <w:sz w:val="18"/>
        </w:rPr>
        <w:t>文字资料一般有两个来源：一是实地源，二是</w:t>
      </w:r>
    </w:p>
    <w:p>
      <w:pPr>
        <w:pStyle w:val="BodyText"/>
        <w:ind w:left="1022"/>
      </w:pPr>
      <w:r>
        <w:rPr/>
        <w:pict>
          <v:line style="position:absolute;mso-position-horizontal-relative:page;mso-position-vertical-relative:paragraph;z-index:251658240" from="33.984001pt,10.22725pt" to="79.002004pt,10.22725pt" stroked="true" strokeweight=".2115pt" strokecolor="#000000">
            <v:stroke dashstyle="solid"/>
            <w10:wrap type="none"/>
          </v:line>
        </w:pict>
      </w:r>
      <w:r>
        <w:rPr/>
        <w:t>，其整理方法略有不同。</w:t>
      </w:r>
    </w:p>
    <w:p>
      <w:pPr>
        <w:pStyle w:val="ListParagraph"/>
        <w:numPr>
          <w:ilvl w:val="0"/>
          <w:numId w:val="5"/>
        </w:numPr>
        <w:tabs>
          <w:tab w:pos="844" w:val="left" w:leader="none"/>
        </w:tabs>
        <w:spacing w:line="240" w:lineRule="auto" w:before="2" w:after="0"/>
        <w:ind w:left="843" w:right="0" w:hanging="365"/>
        <w:jc w:val="left"/>
        <w:rPr>
          <w:sz w:val="18"/>
        </w:rPr>
      </w:pPr>
      <w:r>
        <w:rPr>
          <w:spacing w:val="-1"/>
          <w:sz w:val="18"/>
        </w:rPr>
        <w:t>一般认为资料分析包括三方面内容，即定性分析、</w:t>
      </w:r>
    </w:p>
    <w:p>
      <w:pPr>
        <w:pStyle w:val="BodyText"/>
        <w:tabs>
          <w:tab w:pos="2013" w:val="left" w:leader="none"/>
        </w:tabs>
        <w:spacing w:before="5"/>
      </w:pPr>
      <w:r>
        <w:rPr/>
        <w:pict>
          <v:line style="position:absolute;mso-position-horizontal-relative:page;mso-position-vertical-relative:paragraph;z-index:251659264" from="78.984001pt,10.37725pt" to="128.556004pt,10.37725pt" stroked="true" strokeweight=".2115pt" strokecolor="#000000">
            <v:stroke dashstyle="solid"/>
            <w10:wrap type="none"/>
          </v:line>
        </w:pict>
      </w:r>
      <w:r>
        <w:rPr/>
        <w:t>定量分析和</w:t>
        <w:tab/>
        <w:t>。</w:t>
      </w:r>
    </w:p>
    <w:p>
      <w:pPr>
        <w:pStyle w:val="Heading2"/>
      </w:pPr>
      <w:r>
        <w:rPr/>
        <w:t>三、简答题（每题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5"/>
        </w:numPr>
        <w:tabs>
          <w:tab w:pos="844" w:val="left" w:leader="none"/>
        </w:tabs>
        <w:spacing w:line="240" w:lineRule="auto" w:before="2" w:after="0"/>
        <w:ind w:left="843" w:right="0" w:hanging="365"/>
        <w:jc w:val="left"/>
        <w:rPr>
          <w:sz w:val="18"/>
        </w:rPr>
      </w:pPr>
      <w:r>
        <w:rPr>
          <w:spacing w:val="-1"/>
          <w:sz w:val="18"/>
        </w:rPr>
        <w:t>什么是社会测量？它有哪些要件？</w:t>
      </w:r>
    </w:p>
    <w:p>
      <w:pPr>
        <w:pStyle w:val="ListParagraph"/>
        <w:numPr>
          <w:ilvl w:val="0"/>
          <w:numId w:val="5"/>
        </w:numPr>
        <w:tabs>
          <w:tab w:pos="844" w:val="left" w:leader="none"/>
        </w:tabs>
        <w:spacing w:line="244" w:lineRule="auto" w:before="3" w:after="0"/>
        <w:ind w:left="119" w:right="199" w:firstLine="360"/>
        <w:jc w:val="left"/>
        <w:rPr>
          <w:sz w:val="18"/>
        </w:rPr>
      </w:pPr>
      <w:r>
        <w:rPr>
          <w:spacing w:val="-1"/>
          <w:sz w:val="18"/>
        </w:rPr>
        <w:t>访谈法按照操作方式和内容可以分为什么类型？ </w:t>
      </w:r>
      <w:r>
        <w:rPr>
          <w:spacing w:val="-4"/>
          <w:sz w:val="18"/>
        </w:rPr>
        <w:t>请释其含义。</w:t>
      </w:r>
    </w:p>
    <w:p>
      <w:pPr>
        <w:pStyle w:val="Heading2"/>
        <w:spacing w:line="228" w:lineRule="exact" w:before="0"/>
      </w:pPr>
      <w:r>
        <w:rPr/>
        <w:t>四、论述题及应用题（</w:t>
      </w:r>
      <w:r>
        <w:rPr>
          <w:rFonts w:ascii="Times New Roman" w:eastAsia="Times New Roman"/>
        </w:rPr>
        <w:t>50 </w:t>
      </w:r>
      <w:r>
        <w:rPr/>
        <w:t>分）</w:t>
      </w:r>
    </w:p>
    <w:p>
      <w:pPr>
        <w:pStyle w:val="ListParagraph"/>
        <w:numPr>
          <w:ilvl w:val="0"/>
          <w:numId w:val="5"/>
        </w:numPr>
        <w:tabs>
          <w:tab w:pos="844" w:val="left" w:leader="none"/>
        </w:tabs>
        <w:spacing w:line="240" w:lineRule="auto" w:before="2" w:after="0"/>
        <w:ind w:left="843" w:right="0" w:hanging="365"/>
        <w:jc w:val="left"/>
        <w:rPr>
          <w:sz w:val="18"/>
        </w:rPr>
      </w:pPr>
      <w:r>
        <w:rPr>
          <w:spacing w:val="-1"/>
          <w:sz w:val="18"/>
        </w:rPr>
        <w:t>什么是实验法？它的优缺点是什么？</w:t>
      </w:r>
      <w:r>
        <w:rPr>
          <w:rFonts w:ascii="Times New Roman" w:eastAsia="Times New Roman"/>
          <w:sz w:val="18"/>
        </w:rPr>
        <w:t>(25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5"/>
        </w:numPr>
        <w:tabs>
          <w:tab w:pos="844" w:val="left" w:leader="none"/>
        </w:tabs>
        <w:spacing w:line="242" w:lineRule="auto" w:before="5" w:after="0"/>
        <w:ind w:left="119" w:right="112" w:firstLine="360"/>
        <w:jc w:val="left"/>
        <w:rPr>
          <w:sz w:val="18"/>
        </w:rPr>
      </w:pPr>
      <w:r>
        <w:rPr>
          <w:spacing w:val="-1"/>
          <w:sz w:val="18"/>
        </w:rPr>
        <w:t>如果让你对某居民生活小区的环境卫生状况做一调查，你将如何进行？（</w:t>
      </w:r>
      <w:r>
        <w:rPr>
          <w:spacing w:val="-2"/>
          <w:sz w:val="18"/>
        </w:rPr>
        <w:t>提示：应包括调查对象、调查类型、</w:t>
      </w:r>
      <w:r>
        <w:rPr>
          <w:sz w:val="18"/>
        </w:rPr>
        <w:t>调查方法、调查具体实施步骤等有关内容。</w:t>
      </w:r>
      <w:r>
        <w:rPr>
          <w:rFonts w:ascii="Times New Roman" w:eastAsia="Times New Roman"/>
          <w:sz w:val="18"/>
        </w:rPr>
        <w:t>25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spacing w:after="0" w:line="242" w:lineRule="auto"/>
        <w:jc w:val="left"/>
        <w:rPr>
          <w:sz w:val="18"/>
        </w:rPr>
        <w:sectPr>
          <w:pgSz w:w="5960" w:h="10440"/>
          <w:pgMar w:header="0" w:footer="432" w:top="600" w:bottom="640" w:left="560" w:right="480"/>
        </w:sectPr>
      </w:pPr>
    </w:p>
    <w:p>
      <w:pPr>
        <w:pStyle w:val="Heading1"/>
      </w:pPr>
      <w:r>
        <w:rPr/>
        <w:t>《社会调查研究与方法》习题一答案</w:t>
      </w:r>
    </w:p>
    <w:p>
      <w:pPr>
        <w:pStyle w:val="Heading2"/>
        <w:spacing w:before="191"/>
      </w:pPr>
      <w:r>
        <w:rPr/>
        <w:t>一、选择题（共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spacing w:before="2"/>
        <w:ind w:left="479" w:right="0" w:firstLine="0"/>
        <w:jc w:val="left"/>
        <w:rPr>
          <w:b/>
          <w:sz w:val="18"/>
        </w:rPr>
      </w:pPr>
      <w:r>
        <w:rPr>
          <w:b/>
          <w:sz w:val="18"/>
        </w:rPr>
        <w:t>（一）单项选择题（</w:t>
      </w:r>
      <w:r>
        <w:rPr>
          <w:b/>
          <w:spacing w:val="-11"/>
          <w:sz w:val="18"/>
        </w:rPr>
        <w:t>每小题 </w:t>
      </w:r>
      <w:r>
        <w:rPr>
          <w:rFonts w:ascii="Times New Roman" w:eastAsia="Times New Roman"/>
          <w:b/>
          <w:sz w:val="18"/>
        </w:rPr>
        <w:t>1</w:t>
      </w:r>
      <w:r>
        <w:rPr>
          <w:rFonts w:ascii="Times New Roman" w:eastAsia="Times New Roman"/>
          <w:b/>
          <w:spacing w:val="-2"/>
          <w:sz w:val="18"/>
        </w:rPr>
        <w:t> </w:t>
      </w:r>
      <w:r>
        <w:rPr>
          <w:b/>
          <w:spacing w:val="-12"/>
          <w:sz w:val="18"/>
        </w:rPr>
        <w:t>分，共 </w:t>
      </w:r>
      <w:r>
        <w:rPr>
          <w:rFonts w:ascii="Times New Roman" w:eastAsia="Times New Roman"/>
          <w:b/>
          <w:sz w:val="18"/>
        </w:rPr>
        <w:t>10 </w:t>
      </w:r>
      <w:r>
        <w:rPr>
          <w:b/>
          <w:sz w:val="18"/>
        </w:rPr>
        <w:t>分）</w:t>
      </w:r>
    </w:p>
    <w:p>
      <w:pPr>
        <w:pStyle w:val="BodyText"/>
        <w:tabs>
          <w:tab w:pos="1219" w:val="left" w:leader="none"/>
          <w:tab w:pos="1878" w:val="left" w:leader="none"/>
          <w:tab w:pos="2808" w:val="left" w:leader="none"/>
          <w:tab w:pos="3726" w:val="left" w:leader="none"/>
        </w:tabs>
        <w:spacing w:line="207" w:lineRule="exact" w:before="4"/>
        <w:ind w:left="479"/>
        <w:rPr>
          <w:rFonts w:ascii="Times New Roman"/>
        </w:rPr>
      </w:pPr>
      <w:r>
        <w:rPr>
          <w:rFonts w:ascii="Times New Roman"/>
        </w:rPr>
        <w:t>1.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A</w:t>
        <w:tab/>
        <w:t>2.</w:t>
      </w:r>
      <w:r>
        <w:rPr>
          <w:rFonts w:ascii="Times New Roman"/>
          <w:spacing w:val="-2"/>
        </w:rPr>
        <w:t> </w:t>
      </w:r>
      <w:r>
        <w:rPr>
          <w:rFonts w:ascii="Times New Roman"/>
        </w:rPr>
        <w:t>C</w:t>
        <w:tab/>
        <w:t>3.</w:t>
      </w:r>
      <w:r>
        <w:rPr>
          <w:rFonts w:ascii="Times New Roman"/>
          <w:spacing w:val="-2"/>
        </w:rPr>
        <w:t> </w:t>
      </w:r>
      <w:r>
        <w:rPr>
          <w:rFonts w:ascii="Times New Roman"/>
        </w:rPr>
        <w:t>C</w:t>
        <w:tab/>
        <w:t>4.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A</w:t>
        <w:tab/>
        <w:t>5.</w:t>
      </w:r>
      <w:r>
        <w:rPr>
          <w:rFonts w:ascii="Times New Roman"/>
          <w:spacing w:val="1"/>
        </w:rPr>
        <w:t> </w:t>
      </w:r>
      <w:r>
        <w:rPr>
          <w:rFonts w:ascii="Times New Roman"/>
        </w:rPr>
        <w:t>D</w:t>
      </w:r>
    </w:p>
    <w:p>
      <w:pPr>
        <w:pStyle w:val="BodyText"/>
        <w:tabs>
          <w:tab w:pos="1238" w:val="left" w:leader="none"/>
          <w:tab w:pos="1888" w:val="left" w:leader="none"/>
          <w:tab w:pos="2817" w:val="left" w:leader="none"/>
          <w:tab w:pos="3646" w:val="left" w:leader="none"/>
        </w:tabs>
        <w:spacing w:line="206" w:lineRule="exact" w:before="0"/>
        <w:ind w:left="479"/>
        <w:rPr>
          <w:rFonts w:ascii="Times New Roman"/>
        </w:rPr>
      </w:pPr>
      <w:r>
        <w:rPr>
          <w:rFonts w:ascii="Times New Roman"/>
        </w:rPr>
        <w:t>6. D</w:t>
        <w:tab/>
        <w:t>7.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A</w:t>
        <w:tab/>
        <w:t>8. B</w:t>
        <w:tab/>
        <w:t>9.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A</w:t>
        <w:tab/>
        <w:t>10.</w:t>
      </w:r>
      <w:r>
        <w:rPr>
          <w:rFonts w:ascii="Times New Roman"/>
          <w:spacing w:val="-10"/>
        </w:rPr>
        <w:t> </w:t>
      </w:r>
      <w:r>
        <w:rPr>
          <w:rFonts w:ascii="Times New Roman"/>
        </w:rPr>
        <w:t>A</w:t>
      </w:r>
    </w:p>
    <w:p>
      <w:pPr>
        <w:pStyle w:val="BodyText"/>
        <w:spacing w:line="242" w:lineRule="auto" w:before="0"/>
        <w:ind w:right="195" w:firstLine="360"/>
      </w:pPr>
      <w:r>
        <w:rPr/>
        <w:t>（二</w:t>
      </w:r>
      <w:r>
        <w:rPr>
          <w:spacing w:val="-17"/>
        </w:rPr>
        <w:t>）</w:t>
      </w:r>
      <w:r>
        <w:rPr>
          <w:spacing w:val="-4"/>
        </w:rPr>
        <w:t>多项选择题</w:t>
      </w:r>
      <w:r>
        <w:rPr/>
        <w:t>（</w:t>
      </w:r>
      <w:r>
        <w:rPr>
          <w:spacing w:val="-11"/>
        </w:rPr>
        <w:t>每小题 </w:t>
      </w:r>
      <w:r>
        <w:rPr>
          <w:rFonts w:ascii="Times New Roman" w:eastAsia="Times New Roman"/>
        </w:rPr>
        <w:t>2 </w:t>
      </w:r>
      <w:r>
        <w:rPr>
          <w:spacing w:val="-16"/>
        </w:rPr>
        <w:t>分，共 </w:t>
      </w:r>
      <w:r>
        <w:rPr>
          <w:rFonts w:ascii="Times New Roman" w:eastAsia="Times New Roman"/>
          <w:spacing w:val="-2"/>
        </w:rPr>
        <w:t>1</w:t>
      </w:r>
      <w:r>
        <w:rPr>
          <w:rFonts w:ascii="Times New Roman" w:eastAsia="Times New Roman"/>
        </w:rPr>
        <w:t>0 </w:t>
      </w:r>
      <w:r>
        <w:rPr/>
        <w:t>分</w:t>
      </w:r>
      <w:r>
        <w:rPr>
          <w:spacing w:val="-108"/>
        </w:rPr>
        <w:t>）</w:t>
      </w:r>
      <w:r>
        <w:rPr/>
        <w:t>（</w:t>
      </w:r>
      <w:r>
        <w:rPr>
          <w:spacing w:val="-8"/>
        </w:rPr>
        <w:t>少答、多</w:t>
      </w:r>
      <w:r>
        <w:rPr/>
        <w:t>答均不给分）</w:t>
      </w:r>
    </w:p>
    <w:p>
      <w:pPr>
        <w:pStyle w:val="BodyText"/>
        <w:spacing w:line="207" w:lineRule="exact" w:before="3"/>
        <w:ind w:left="479"/>
        <w:rPr>
          <w:rFonts w:ascii="Times New Roman"/>
        </w:rPr>
      </w:pPr>
      <w:r>
        <w:rPr>
          <w:rFonts w:ascii="Times New Roman"/>
        </w:rPr>
        <w:t>11. ABE 12. ACE 13. ABCDEF 14. BCDEF 15. ACDEF</w:t>
      </w:r>
    </w:p>
    <w:p>
      <w:pPr>
        <w:pStyle w:val="Heading2"/>
        <w:spacing w:line="230" w:lineRule="exact" w:before="0"/>
      </w:pPr>
      <w:r>
        <w:rPr/>
        <w:t>二、填空题（每空 </w:t>
      </w:r>
      <w:r>
        <w:rPr>
          <w:rFonts w:ascii="Times New Roman" w:eastAsia="Times New Roman"/>
        </w:rPr>
        <w:t>1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ListParagraph"/>
        <w:numPr>
          <w:ilvl w:val="0"/>
          <w:numId w:val="6"/>
        </w:numPr>
        <w:tabs>
          <w:tab w:pos="844" w:val="left" w:leader="none"/>
        </w:tabs>
        <w:spacing w:line="240" w:lineRule="auto" w:before="2" w:after="0"/>
        <w:ind w:left="843" w:right="0" w:hanging="365"/>
        <w:jc w:val="left"/>
        <w:rPr>
          <w:sz w:val="18"/>
        </w:rPr>
      </w:pPr>
      <w:r>
        <w:rPr>
          <w:sz w:val="18"/>
        </w:rPr>
        <w:t>典型调查</w:t>
      </w:r>
    </w:p>
    <w:p>
      <w:pPr>
        <w:pStyle w:val="ListParagraph"/>
        <w:numPr>
          <w:ilvl w:val="0"/>
          <w:numId w:val="6"/>
        </w:numPr>
        <w:tabs>
          <w:tab w:pos="844" w:val="left" w:leader="none"/>
        </w:tabs>
        <w:spacing w:line="240" w:lineRule="auto" w:before="2" w:after="0"/>
        <w:ind w:left="843" w:right="0" w:hanging="365"/>
        <w:jc w:val="left"/>
        <w:rPr>
          <w:sz w:val="18"/>
        </w:rPr>
      </w:pPr>
      <w:r>
        <w:rPr>
          <w:sz w:val="18"/>
        </w:rPr>
        <w:t>因变量</w:t>
      </w:r>
    </w:p>
    <w:p>
      <w:pPr>
        <w:pStyle w:val="ListParagraph"/>
        <w:numPr>
          <w:ilvl w:val="0"/>
          <w:numId w:val="6"/>
        </w:numPr>
        <w:tabs>
          <w:tab w:pos="844" w:val="left" w:leader="none"/>
        </w:tabs>
        <w:spacing w:line="240" w:lineRule="auto" w:before="5" w:after="0"/>
        <w:ind w:left="843" w:right="0" w:hanging="365"/>
        <w:jc w:val="left"/>
        <w:rPr>
          <w:sz w:val="18"/>
        </w:rPr>
      </w:pPr>
      <w:r>
        <w:rPr>
          <w:sz w:val="18"/>
        </w:rPr>
        <w:t>抽象定义</w:t>
      </w:r>
    </w:p>
    <w:p>
      <w:pPr>
        <w:pStyle w:val="ListParagraph"/>
        <w:numPr>
          <w:ilvl w:val="0"/>
          <w:numId w:val="6"/>
        </w:numPr>
        <w:tabs>
          <w:tab w:pos="844" w:val="left" w:leader="none"/>
        </w:tabs>
        <w:spacing w:line="240" w:lineRule="auto" w:before="2" w:after="0"/>
        <w:ind w:left="843" w:right="0" w:hanging="365"/>
        <w:jc w:val="left"/>
        <w:rPr>
          <w:sz w:val="18"/>
        </w:rPr>
      </w:pPr>
      <w:r>
        <w:rPr>
          <w:sz w:val="18"/>
        </w:rPr>
        <w:t>总体参数值</w:t>
      </w:r>
    </w:p>
    <w:p>
      <w:pPr>
        <w:pStyle w:val="ListParagraph"/>
        <w:numPr>
          <w:ilvl w:val="0"/>
          <w:numId w:val="6"/>
        </w:numPr>
        <w:tabs>
          <w:tab w:pos="844" w:val="left" w:leader="none"/>
        </w:tabs>
        <w:spacing w:line="240" w:lineRule="auto" w:before="2" w:after="0"/>
        <w:ind w:left="843" w:right="0" w:hanging="365"/>
        <w:jc w:val="left"/>
        <w:rPr>
          <w:sz w:val="18"/>
        </w:rPr>
      </w:pPr>
      <w:r>
        <w:rPr>
          <w:sz w:val="18"/>
        </w:rPr>
        <w:t>互联网</w:t>
      </w:r>
    </w:p>
    <w:p>
      <w:pPr>
        <w:pStyle w:val="ListParagraph"/>
        <w:numPr>
          <w:ilvl w:val="0"/>
          <w:numId w:val="6"/>
        </w:numPr>
        <w:tabs>
          <w:tab w:pos="844" w:val="left" w:leader="none"/>
        </w:tabs>
        <w:spacing w:line="240" w:lineRule="auto" w:before="2" w:after="0"/>
        <w:ind w:left="843" w:right="0" w:hanging="365"/>
        <w:jc w:val="left"/>
        <w:rPr>
          <w:sz w:val="18"/>
        </w:rPr>
      </w:pPr>
      <w:r>
        <w:rPr>
          <w:sz w:val="18"/>
        </w:rPr>
        <w:t>问题和答案</w:t>
      </w:r>
    </w:p>
    <w:p>
      <w:pPr>
        <w:pStyle w:val="BodyText"/>
        <w:spacing w:before="5"/>
        <w:ind w:left="479"/>
      </w:pPr>
      <w:r>
        <w:rPr>
          <w:rFonts w:ascii="Times New Roman" w:eastAsia="Times New Roman"/>
        </w:rPr>
        <w:t>22 . 1-2 </w:t>
      </w:r>
      <w:r>
        <w:rPr/>
        <w:t>小时</w:t>
      </w:r>
    </w:p>
    <w:p>
      <w:pPr>
        <w:pStyle w:val="ListParagraph"/>
        <w:numPr>
          <w:ilvl w:val="0"/>
          <w:numId w:val="7"/>
        </w:numPr>
        <w:tabs>
          <w:tab w:pos="844" w:val="left" w:leader="none"/>
        </w:tabs>
        <w:spacing w:line="240" w:lineRule="auto" w:before="2" w:after="0"/>
        <w:ind w:left="843" w:right="0" w:hanging="365"/>
        <w:jc w:val="left"/>
        <w:rPr>
          <w:sz w:val="18"/>
        </w:rPr>
      </w:pPr>
      <w:r>
        <w:rPr>
          <w:sz w:val="18"/>
        </w:rPr>
        <w:t>参与观察</w:t>
      </w:r>
    </w:p>
    <w:p>
      <w:pPr>
        <w:pStyle w:val="ListParagraph"/>
        <w:numPr>
          <w:ilvl w:val="0"/>
          <w:numId w:val="7"/>
        </w:numPr>
        <w:tabs>
          <w:tab w:pos="844" w:val="left" w:leader="none"/>
        </w:tabs>
        <w:spacing w:line="240" w:lineRule="auto" w:before="3" w:after="0"/>
        <w:ind w:left="843" w:right="0" w:hanging="365"/>
        <w:jc w:val="left"/>
        <w:rPr>
          <w:sz w:val="18"/>
        </w:rPr>
      </w:pPr>
      <w:r>
        <w:rPr>
          <w:sz w:val="18"/>
        </w:rPr>
        <w:t>文献源</w:t>
      </w:r>
    </w:p>
    <w:p>
      <w:pPr>
        <w:pStyle w:val="ListParagraph"/>
        <w:numPr>
          <w:ilvl w:val="0"/>
          <w:numId w:val="7"/>
        </w:numPr>
        <w:tabs>
          <w:tab w:pos="844" w:val="left" w:leader="none"/>
        </w:tabs>
        <w:spacing w:line="240" w:lineRule="auto" w:before="4" w:after="0"/>
        <w:ind w:left="843" w:right="0" w:hanging="365"/>
        <w:jc w:val="left"/>
        <w:rPr>
          <w:sz w:val="18"/>
        </w:rPr>
      </w:pPr>
      <w:r>
        <w:rPr>
          <w:sz w:val="18"/>
        </w:rPr>
        <w:t>理论分析</w:t>
      </w:r>
    </w:p>
    <w:p>
      <w:pPr>
        <w:pStyle w:val="Heading2"/>
      </w:pPr>
      <w:r>
        <w:rPr/>
        <w:t>三、简答题（每题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7"/>
        </w:numPr>
        <w:tabs>
          <w:tab w:pos="844" w:val="left" w:leader="none"/>
        </w:tabs>
        <w:spacing w:line="240" w:lineRule="auto" w:before="2" w:after="0"/>
        <w:ind w:left="843" w:right="0" w:hanging="365"/>
        <w:jc w:val="left"/>
        <w:rPr>
          <w:sz w:val="18"/>
        </w:rPr>
      </w:pPr>
      <w:r>
        <w:rPr>
          <w:spacing w:val="-1"/>
          <w:sz w:val="18"/>
        </w:rPr>
        <w:t>什么是社会测量？它有哪些要件？</w:t>
      </w:r>
    </w:p>
    <w:p>
      <w:pPr>
        <w:pStyle w:val="BodyText"/>
        <w:spacing w:line="242" w:lineRule="auto" w:before="3"/>
        <w:ind w:right="112" w:firstLine="360"/>
      </w:pPr>
      <w:r>
        <w:rPr>
          <w:spacing w:val="-8"/>
        </w:rPr>
        <w:t>社会调查研究中的测量，是指对所确定的调查指标进行</w:t>
      </w:r>
      <w:r>
        <w:rPr>
          <w:spacing w:val="-14"/>
        </w:rPr>
        <w:t>有效的观测与度量的方法。具体说，它是运用一定的测量工具，根据一定的测量规则，对调查研究对象的特征（变量</w:t>
      </w:r>
      <w:r>
        <w:rPr>
          <w:spacing w:val="-17"/>
        </w:rPr>
        <w:t>） </w:t>
      </w:r>
      <w:r>
        <w:rPr>
          <w:spacing w:val="-6"/>
        </w:rPr>
        <w:t>进行观测与度量并赋予一定数值的过程。</w:t>
      </w:r>
      <w:r>
        <w:rPr/>
        <w:t>（</w:t>
      </w:r>
      <w:r>
        <w:rPr>
          <w:rFonts w:ascii="Times New Roman" w:eastAsia="Times New Roman"/>
        </w:rPr>
        <w:t>4 </w:t>
      </w:r>
      <w:r>
        <w:rPr/>
        <w:t>分）</w:t>
      </w:r>
    </w:p>
    <w:p>
      <w:pPr>
        <w:pStyle w:val="BodyText"/>
        <w:spacing w:line="242" w:lineRule="auto"/>
        <w:ind w:right="199" w:firstLine="360"/>
        <w:jc w:val="both"/>
      </w:pPr>
      <w:r>
        <w:rPr>
          <w:spacing w:val="-7"/>
        </w:rPr>
        <w:t>社会测量有四个要件：测量工具，主要是调查问卷</w:t>
      </w:r>
      <w:r>
        <w:rPr/>
        <w:t>（</w:t>
      </w:r>
      <w:r>
        <w:rPr>
          <w:spacing w:val="-17"/>
        </w:rPr>
        <w:t>量</w:t>
      </w:r>
      <w:r>
        <w:rPr/>
        <w:t>表</w:t>
      </w:r>
      <w:r>
        <w:rPr>
          <w:spacing w:val="-89"/>
        </w:rPr>
        <w:t>）</w:t>
      </w:r>
      <w:r>
        <w:rPr>
          <w:spacing w:val="-1"/>
        </w:rPr>
        <w:t>；测量规则，即测量所依据的标准和规定；测量对象，</w:t>
      </w:r>
      <w:r>
        <w:rPr>
          <w:spacing w:val="-8"/>
        </w:rPr>
        <w:t>即社会现象的属性与特征；测量数值，即赋予测量结果的数</w:t>
      </w:r>
      <w:r>
        <w:rPr>
          <w:spacing w:val="-19"/>
        </w:rPr>
        <w:t>字或符号。</w:t>
      </w:r>
      <w:r>
        <w:rPr/>
        <w:t>（</w:t>
      </w:r>
      <w:r>
        <w:rPr>
          <w:rFonts w:ascii="Times New Roman" w:eastAsia="Times New Roman"/>
        </w:rPr>
        <w:t>6 </w:t>
      </w:r>
      <w:r>
        <w:rPr/>
        <w:t>分）</w:t>
      </w:r>
    </w:p>
    <w:p>
      <w:pPr>
        <w:pStyle w:val="ListParagraph"/>
        <w:numPr>
          <w:ilvl w:val="0"/>
          <w:numId w:val="7"/>
        </w:numPr>
        <w:tabs>
          <w:tab w:pos="844" w:val="left" w:leader="none"/>
        </w:tabs>
        <w:spacing w:line="244" w:lineRule="auto" w:before="2" w:after="0"/>
        <w:ind w:left="119" w:right="197" w:firstLine="360"/>
        <w:jc w:val="left"/>
        <w:rPr>
          <w:sz w:val="18"/>
        </w:rPr>
      </w:pPr>
      <w:r>
        <w:rPr>
          <w:spacing w:val="-1"/>
          <w:sz w:val="18"/>
        </w:rPr>
        <w:t>访谈法按照操作方式和内容可以分为什么类型？ </w:t>
      </w:r>
      <w:r>
        <w:rPr>
          <w:spacing w:val="-4"/>
          <w:sz w:val="18"/>
        </w:rPr>
        <w:t>请释其含义。</w:t>
      </w:r>
    </w:p>
    <w:p>
      <w:pPr>
        <w:pStyle w:val="BodyText"/>
        <w:spacing w:line="242" w:lineRule="auto" w:before="0"/>
        <w:ind w:right="199" w:firstLine="360"/>
      </w:pPr>
      <w:r>
        <w:rPr/>
        <w:t>访谈法按照操作方式和内容可以分为结构式访谈和非结构式访谈。（</w:t>
      </w:r>
      <w:r>
        <w:rPr>
          <w:rFonts w:ascii="Times New Roman" w:eastAsia="Times New Roman"/>
        </w:rPr>
        <w:t>4 </w:t>
      </w:r>
      <w:r>
        <w:rPr/>
        <w:t>分）</w:t>
      </w:r>
    </w:p>
    <w:p>
      <w:pPr>
        <w:pStyle w:val="BodyText"/>
        <w:spacing w:line="242" w:lineRule="auto" w:before="0"/>
        <w:ind w:right="199" w:firstLine="360"/>
        <w:jc w:val="both"/>
      </w:pPr>
      <w:r>
        <w:rPr>
          <w:spacing w:val="-8"/>
        </w:rPr>
        <w:t>结构式访谈又称为标准化访谈、问卷访谈，是按照统一</w:t>
      </w:r>
      <w:r>
        <w:rPr>
          <w:spacing w:val="-10"/>
        </w:rPr>
        <w:t>设计的、有一定结构的问卷所进行的访谈。这种访谈的特点</w:t>
      </w:r>
      <w:r>
        <w:rPr>
          <w:spacing w:val="-6"/>
        </w:rPr>
        <w:t>是：整个访谈是严格控制和标准化的。</w:t>
      </w:r>
      <w:r>
        <w:rPr/>
        <w:t>（</w:t>
      </w:r>
      <w:r>
        <w:rPr>
          <w:rFonts w:ascii="Times New Roman" w:eastAsia="Times New Roman"/>
        </w:rPr>
        <w:t>3 </w:t>
      </w:r>
      <w:r>
        <w:rPr/>
        <w:t>分）</w:t>
      </w:r>
    </w:p>
    <w:p>
      <w:pPr>
        <w:spacing w:after="0" w:line="242" w:lineRule="auto"/>
        <w:jc w:val="both"/>
        <w:sectPr>
          <w:pgSz w:w="5960" w:h="10440"/>
          <w:pgMar w:header="0" w:footer="432" w:top="940" w:bottom="620" w:left="560" w:right="480"/>
        </w:sectPr>
      </w:pPr>
    </w:p>
    <w:p>
      <w:pPr>
        <w:pStyle w:val="BodyText"/>
        <w:spacing w:line="242" w:lineRule="auto" w:before="46"/>
        <w:ind w:right="112" w:firstLine="360"/>
      </w:pPr>
      <w:r>
        <w:rPr>
          <w:spacing w:val="-5"/>
        </w:rPr>
        <w:t>非结构式访谈又称为非标准化访谈、深度访谈、自由访</w:t>
      </w:r>
      <w:r>
        <w:rPr>
          <w:spacing w:val="-6"/>
        </w:rPr>
        <w:t>谈。它是一种无控制或半控制的访谈。事先没有统一问卷， </w:t>
      </w:r>
      <w:r>
        <w:rPr>
          <w:spacing w:val="-4"/>
        </w:rPr>
        <w:t>而只有一个题目或大致范围或一个粗线条的问题大纲，由访</w:t>
      </w:r>
      <w:r>
        <w:rPr>
          <w:spacing w:val="-9"/>
        </w:rPr>
        <w:t>谈者与访谈对象在这一范围内自由交谈，具体问题可在访谈</w:t>
      </w:r>
      <w:r>
        <w:rPr>
          <w:spacing w:val="-16"/>
        </w:rPr>
        <w:t>过程中边谈边形成边提出。</w:t>
      </w:r>
      <w:r>
        <w:rPr/>
        <w:t>（</w:t>
      </w:r>
      <w:r>
        <w:rPr>
          <w:rFonts w:ascii="Times New Roman" w:eastAsia="Times New Roman"/>
        </w:rPr>
        <w:t>3 </w:t>
      </w:r>
      <w:r>
        <w:rPr/>
        <w:t>分）</w:t>
      </w:r>
    </w:p>
    <w:p>
      <w:pPr>
        <w:pStyle w:val="Heading2"/>
        <w:spacing w:before="5"/>
      </w:pPr>
      <w:r>
        <w:rPr/>
        <w:t>四、论述题及应用题（共 </w:t>
      </w:r>
      <w:r>
        <w:rPr>
          <w:rFonts w:ascii="Times New Roman" w:eastAsia="Times New Roman"/>
        </w:rPr>
        <w:t>50 </w:t>
      </w:r>
      <w:r>
        <w:rPr/>
        <w:t>分）</w:t>
      </w:r>
    </w:p>
    <w:p>
      <w:pPr>
        <w:pStyle w:val="ListParagraph"/>
        <w:numPr>
          <w:ilvl w:val="0"/>
          <w:numId w:val="7"/>
        </w:numPr>
        <w:tabs>
          <w:tab w:pos="844" w:val="left" w:leader="none"/>
        </w:tabs>
        <w:spacing w:line="242" w:lineRule="auto" w:before="2" w:after="0"/>
        <w:ind w:left="479" w:right="423" w:firstLine="0"/>
        <w:jc w:val="left"/>
        <w:rPr>
          <w:sz w:val="18"/>
        </w:rPr>
      </w:pPr>
      <w:r>
        <w:rPr>
          <w:spacing w:val="-1"/>
          <w:sz w:val="18"/>
        </w:rPr>
        <w:t>什么是实验法？它的优缺点是什么？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25</w:t>
      </w:r>
      <w:r>
        <w:rPr>
          <w:rFonts w:ascii="Times New Roman" w:eastAsia="Times New Roman"/>
          <w:spacing w:val="2"/>
          <w:sz w:val="18"/>
        </w:rPr>
        <w:t> </w:t>
      </w:r>
      <w:r>
        <w:rPr>
          <w:sz w:val="18"/>
        </w:rPr>
        <w:t>分</w:t>
      </w:r>
      <w:r>
        <w:rPr>
          <w:spacing w:val="-15"/>
          <w:sz w:val="18"/>
        </w:rPr>
        <w:t>） </w:t>
      </w:r>
      <w:r>
        <w:rPr>
          <w:sz w:val="18"/>
        </w:rPr>
        <w:t>答题要点：</w:t>
      </w:r>
    </w:p>
    <w:p>
      <w:pPr>
        <w:pStyle w:val="BodyText"/>
        <w:spacing w:line="244" w:lineRule="auto" w:before="0"/>
        <w:ind w:right="199" w:firstLine="360"/>
        <w:jc w:val="both"/>
      </w:pPr>
      <w:r>
        <w:rPr>
          <w:spacing w:val="-8"/>
        </w:rPr>
        <w:t>实验法也称试验调查法，是实验者有目的、有意识地通</w:t>
      </w:r>
      <w:r>
        <w:rPr/>
        <w:t>过改变某些社会环境的实践活动来认识实验对象的本质特</w:t>
      </w:r>
      <w:r>
        <w:rPr>
          <w:spacing w:val="-8"/>
        </w:rPr>
        <w:t>征及其发展变化规律的方法。</w:t>
      </w:r>
      <w:r>
        <w:rPr/>
        <w:t>（</w:t>
      </w:r>
      <w:r>
        <w:rPr>
          <w:rFonts w:ascii="Times New Roman" w:eastAsia="Times New Roman"/>
        </w:rPr>
        <w:t>7 </w:t>
      </w:r>
      <w:r>
        <w:rPr/>
        <w:t>分）</w:t>
      </w:r>
    </w:p>
    <w:p>
      <w:pPr>
        <w:pStyle w:val="BodyText"/>
        <w:spacing w:line="226" w:lineRule="exact" w:before="0"/>
        <w:ind w:left="479"/>
      </w:pPr>
      <w:r>
        <w:rPr/>
        <w:t>实验法的优点：</w:t>
      </w:r>
    </w:p>
    <w:p>
      <w:pPr>
        <w:pStyle w:val="BodyText"/>
        <w:spacing w:line="242" w:lineRule="auto" w:before="4"/>
        <w:ind w:right="196" w:firstLine="360"/>
      </w:pPr>
      <w:r>
        <w:rPr>
          <w:spacing w:val="-10"/>
        </w:rPr>
        <w:t>第一，适于对理论、方针、政策的检验。第二，控制性</w:t>
      </w:r>
      <w:r>
        <w:rPr>
          <w:spacing w:val="-9"/>
        </w:rPr>
        <w:t>强。第三，可重复运用。</w:t>
      </w:r>
      <w:r>
        <w:rPr/>
        <w:t>（</w:t>
      </w:r>
      <w:r>
        <w:rPr>
          <w:rFonts w:ascii="Times New Roman" w:eastAsia="Times New Roman"/>
        </w:rPr>
        <w:t>9 </w:t>
      </w:r>
      <w:r>
        <w:rPr/>
        <w:t>分）</w:t>
      </w:r>
    </w:p>
    <w:p>
      <w:pPr>
        <w:pStyle w:val="BodyText"/>
        <w:spacing w:line="230" w:lineRule="exact" w:before="0"/>
        <w:ind w:left="479"/>
      </w:pPr>
      <w:r>
        <w:rPr/>
        <w:t>实验法的缺点：</w:t>
      </w:r>
    </w:p>
    <w:p>
      <w:pPr>
        <w:pStyle w:val="BodyText"/>
        <w:spacing w:line="244" w:lineRule="auto"/>
        <w:ind w:right="107" w:firstLine="360"/>
      </w:pPr>
      <w:r>
        <w:rPr>
          <w:spacing w:val="-15"/>
        </w:rPr>
        <w:t>第一，代表性往往不够充分。第二，实验范围仍然有限。</w:t>
      </w:r>
      <w:r>
        <w:rPr>
          <w:spacing w:val="-6"/>
        </w:rPr>
        <w:t>第三，耗费人力、时间，操作复杂。</w:t>
      </w:r>
      <w:r>
        <w:rPr/>
        <w:t>（</w:t>
      </w:r>
      <w:r>
        <w:rPr>
          <w:rFonts w:ascii="Times New Roman" w:eastAsia="Times New Roman"/>
        </w:rPr>
        <w:t>9</w:t>
      </w:r>
      <w:r>
        <w:rPr>
          <w:rFonts w:ascii="Times New Roman" w:eastAsia="Times New Roman"/>
          <w:spacing w:val="1"/>
        </w:rPr>
        <w:t> </w:t>
      </w:r>
      <w:r>
        <w:rPr/>
        <w:t>分）</w:t>
      </w:r>
    </w:p>
    <w:p>
      <w:pPr>
        <w:pStyle w:val="ListParagraph"/>
        <w:numPr>
          <w:ilvl w:val="0"/>
          <w:numId w:val="7"/>
        </w:numPr>
        <w:tabs>
          <w:tab w:pos="844" w:val="left" w:leader="none"/>
        </w:tabs>
        <w:spacing w:line="242" w:lineRule="auto" w:before="0" w:after="0"/>
        <w:ind w:left="119" w:right="112" w:firstLine="360"/>
        <w:jc w:val="left"/>
        <w:rPr>
          <w:sz w:val="18"/>
        </w:rPr>
      </w:pPr>
      <w:r>
        <w:rPr>
          <w:spacing w:val="-1"/>
          <w:sz w:val="18"/>
        </w:rPr>
        <w:t>如果让你对某居民生活小区的环境卫生状况做一调查，你将如何进行？（</w:t>
      </w:r>
      <w:r>
        <w:rPr>
          <w:spacing w:val="-2"/>
          <w:sz w:val="18"/>
        </w:rPr>
        <w:t>提示：应包括调查对象、调查类型、</w:t>
      </w:r>
      <w:r>
        <w:rPr>
          <w:sz w:val="18"/>
        </w:rPr>
        <w:t>调查方法、调查具体实施步骤等有关内容。</w:t>
      </w:r>
      <w:r>
        <w:rPr>
          <w:rFonts w:ascii="Times New Roman" w:eastAsia="Times New Roman"/>
          <w:sz w:val="18"/>
        </w:rPr>
        <w:t>25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BodyText"/>
        <w:spacing w:before="0"/>
        <w:ind w:left="479"/>
      </w:pPr>
      <w:r>
        <w:rPr/>
        <w:t>答题要点：</w:t>
      </w:r>
    </w:p>
    <w:p>
      <w:pPr>
        <w:pStyle w:val="ListParagraph"/>
        <w:numPr>
          <w:ilvl w:val="0"/>
          <w:numId w:val="8"/>
        </w:numPr>
        <w:tabs>
          <w:tab w:pos="932" w:val="left" w:leader="none"/>
        </w:tabs>
        <w:spacing w:line="242" w:lineRule="auto" w:before="2" w:after="0"/>
        <w:ind w:left="119" w:right="110" w:firstLine="360"/>
        <w:jc w:val="left"/>
        <w:rPr>
          <w:sz w:val="18"/>
        </w:rPr>
      </w:pPr>
      <w:r>
        <w:rPr>
          <w:spacing w:val="-9"/>
          <w:sz w:val="18"/>
        </w:rPr>
        <w:t>调查对象应包括上级部门</w:t>
      </w:r>
      <w:r>
        <w:rPr>
          <w:sz w:val="18"/>
        </w:rPr>
        <w:t>（起码有街道办事处等</w:t>
      </w:r>
      <w:r>
        <w:rPr>
          <w:spacing w:val="-92"/>
          <w:sz w:val="18"/>
        </w:rPr>
        <w:t>）</w:t>
      </w:r>
      <w:r>
        <w:rPr>
          <w:spacing w:val="-88"/>
          <w:sz w:val="18"/>
        </w:rPr>
        <w:t> </w:t>
      </w:r>
      <w:r>
        <w:rPr>
          <w:spacing w:val="-8"/>
          <w:sz w:val="18"/>
        </w:rPr>
        <w:t>、居委会、物业管理公司有关人员、小区居民等。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8"/>
        </w:numPr>
        <w:tabs>
          <w:tab w:pos="932" w:val="left" w:leader="none"/>
        </w:tabs>
        <w:spacing w:line="230" w:lineRule="exact" w:before="0" w:after="0"/>
        <w:ind w:left="931" w:right="0" w:hanging="453"/>
        <w:jc w:val="left"/>
        <w:rPr>
          <w:sz w:val="18"/>
        </w:rPr>
      </w:pPr>
      <w:r>
        <w:rPr>
          <w:spacing w:val="-5"/>
          <w:sz w:val="18"/>
        </w:rPr>
        <w:t>调查类型是个案调查，也可以是抽样调查</w:t>
      </w:r>
      <w:r>
        <w:rPr>
          <w:spacing w:val="-135"/>
          <w:sz w:val="18"/>
        </w:rPr>
        <w:t>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8"/>
        </w:numPr>
        <w:tabs>
          <w:tab w:pos="932" w:val="left" w:leader="none"/>
        </w:tabs>
        <w:spacing w:line="242" w:lineRule="auto" w:before="5" w:after="0"/>
        <w:ind w:left="119" w:right="196" w:firstLine="360"/>
        <w:jc w:val="both"/>
        <w:rPr>
          <w:sz w:val="18"/>
        </w:rPr>
      </w:pPr>
      <w:r>
        <w:rPr>
          <w:spacing w:val="-1"/>
          <w:sz w:val="18"/>
        </w:rPr>
        <w:t>调查方法应综合采用文献法、问卷法、观察法、</w:t>
      </w:r>
      <w:r>
        <w:rPr>
          <w:spacing w:val="-4"/>
          <w:sz w:val="18"/>
        </w:rPr>
        <w:t>访谈法，既可以以问卷法为主，也可以以访谈法为主。</w:t>
      </w:r>
      <w:r>
        <w:rPr>
          <w:spacing w:val="5"/>
          <w:sz w:val="18"/>
        </w:rPr>
        <w:t>（</w:t>
      </w:r>
      <w:r>
        <w:rPr>
          <w:rFonts w:ascii="Times New Roman" w:eastAsia="Times New Roman"/>
          <w:spacing w:val="5"/>
          <w:sz w:val="18"/>
        </w:rPr>
        <w:t>4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8"/>
        </w:numPr>
        <w:tabs>
          <w:tab w:pos="932" w:val="left" w:leader="none"/>
        </w:tabs>
        <w:spacing w:line="242" w:lineRule="auto" w:before="3" w:after="0"/>
        <w:ind w:left="119" w:right="107" w:firstLine="360"/>
        <w:jc w:val="left"/>
        <w:rPr>
          <w:sz w:val="18"/>
        </w:rPr>
      </w:pPr>
      <w:r>
        <w:rPr>
          <w:spacing w:val="-5"/>
          <w:sz w:val="18"/>
        </w:rPr>
        <w:t>具体实施过程大致为：先做前期准备</w:t>
      </w:r>
      <w:r>
        <w:rPr>
          <w:sz w:val="18"/>
        </w:rPr>
        <w:t>（制定方案</w:t>
      </w:r>
      <w:r>
        <w:rPr>
          <w:spacing w:val="-4"/>
          <w:sz w:val="18"/>
        </w:rPr>
        <w:t>、设计调查指标及问卷、其他准备等</w:t>
      </w:r>
      <w:r>
        <w:rPr>
          <w:spacing w:val="3"/>
          <w:sz w:val="18"/>
        </w:rPr>
        <w:t>）</w:t>
      </w:r>
      <w:r>
        <w:rPr>
          <w:rFonts w:ascii="Times New Roman" w:eastAsia="Times New Roman"/>
          <w:spacing w:val="3"/>
          <w:sz w:val="18"/>
        </w:rPr>
        <w:t>,</w:t>
      </w:r>
      <w:r>
        <w:rPr>
          <w:sz w:val="18"/>
        </w:rPr>
        <w:t>采用文献法搜集关</w:t>
      </w:r>
      <w:r>
        <w:rPr>
          <w:spacing w:val="-3"/>
          <w:sz w:val="18"/>
        </w:rPr>
        <w:t>于小区概况和有关小区环境卫生管理的资料</w:t>
      </w:r>
      <w:r>
        <w:rPr>
          <w:sz w:val="18"/>
        </w:rPr>
        <w:t>（</w:t>
      </w:r>
      <w:r>
        <w:rPr>
          <w:spacing w:val="-8"/>
          <w:sz w:val="18"/>
        </w:rPr>
        <w:t>如小区介绍、</w:t>
      </w:r>
      <w:r>
        <w:rPr>
          <w:sz w:val="18"/>
        </w:rPr>
        <w:t>有关管理文件、有关统计等</w:t>
      </w:r>
      <w:r>
        <w:rPr>
          <w:spacing w:val="-89"/>
          <w:sz w:val="18"/>
        </w:rPr>
        <w:t>）</w:t>
      </w:r>
      <w:r>
        <w:rPr>
          <w:sz w:val="18"/>
        </w:rPr>
        <w:t>；采用问卷法则要抽样、发放</w:t>
      </w:r>
      <w:r>
        <w:rPr>
          <w:spacing w:val="-10"/>
          <w:sz w:val="18"/>
        </w:rPr>
        <w:t>和回收问卷；采用观察法实地观察现状</w:t>
      </w:r>
      <w:r>
        <w:rPr>
          <w:sz w:val="18"/>
        </w:rPr>
        <w:t>（最好以普通居民身份在小区住一段时间</w:t>
      </w:r>
      <w:r>
        <w:rPr>
          <w:spacing w:val="-89"/>
          <w:sz w:val="18"/>
        </w:rPr>
        <w:t>）</w:t>
      </w:r>
      <w:r>
        <w:rPr>
          <w:sz w:val="18"/>
        </w:rPr>
        <w:t>；采用访谈法（个别访谈和集体访谈）对上级部门（起码有街道办事处等</w:t>
      </w:r>
      <w:r>
        <w:rPr>
          <w:spacing w:val="-89"/>
          <w:sz w:val="18"/>
        </w:rPr>
        <w:t>）</w:t>
      </w:r>
      <w:r>
        <w:rPr>
          <w:sz w:val="18"/>
        </w:rPr>
        <w:t>、居委会、物业管理</w:t>
      </w:r>
      <w:r>
        <w:rPr>
          <w:spacing w:val="-10"/>
          <w:sz w:val="18"/>
        </w:rPr>
        <w:t>公司有关人员、小区居民等进行访谈；对所搜集各类资料进</w:t>
      </w:r>
      <w:r>
        <w:rPr>
          <w:spacing w:val="-14"/>
          <w:sz w:val="18"/>
        </w:rPr>
        <w:t>行整理和分析；根据资料分析结果撰写调查报告。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15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spacing w:after="0" w:line="242" w:lineRule="auto"/>
        <w:jc w:val="left"/>
        <w:rPr>
          <w:sz w:val="18"/>
        </w:rPr>
        <w:sectPr>
          <w:pgSz w:w="5960" w:h="10440"/>
          <w:pgMar w:header="0" w:footer="432" w:top="620" w:bottom="640" w:left="560" w:right="480"/>
        </w:sectPr>
      </w:pPr>
    </w:p>
    <w:p>
      <w:pPr>
        <w:pStyle w:val="Heading1"/>
        <w:ind w:left="594"/>
      </w:pPr>
      <w:r>
        <w:rPr/>
        <w:t>《社会调查研究与方法》习题二</w:t>
      </w:r>
    </w:p>
    <w:p>
      <w:pPr>
        <w:pStyle w:val="Heading2"/>
        <w:spacing w:before="191"/>
      </w:pPr>
      <w:r>
        <w:rPr/>
        <w:t>一、选择题（共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spacing w:line="244" w:lineRule="auto" w:before="2"/>
        <w:ind w:left="119" w:right="197" w:firstLine="360"/>
        <w:jc w:val="left"/>
        <w:rPr>
          <w:b/>
          <w:sz w:val="18"/>
        </w:rPr>
      </w:pPr>
      <w:r>
        <w:rPr>
          <w:b/>
          <w:sz w:val="18"/>
        </w:rPr>
        <w:t>（一</w:t>
      </w:r>
      <w:r>
        <w:rPr>
          <w:b/>
          <w:spacing w:val="-3"/>
          <w:sz w:val="18"/>
        </w:rPr>
        <w:t>）</w:t>
      </w:r>
      <w:r>
        <w:rPr>
          <w:b/>
          <w:spacing w:val="-1"/>
          <w:sz w:val="18"/>
        </w:rPr>
        <w:t>单项选择题</w:t>
      </w:r>
      <w:r>
        <w:rPr>
          <w:b/>
          <w:sz w:val="18"/>
        </w:rPr>
        <w:t>（</w:t>
      </w:r>
      <w:r>
        <w:rPr>
          <w:b/>
          <w:spacing w:val="-12"/>
          <w:sz w:val="18"/>
        </w:rPr>
        <w:t>每小题 </w:t>
      </w:r>
      <w:r>
        <w:rPr>
          <w:rFonts w:ascii="Times New Roman" w:eastAsia="Times New Roman"/>
          <w:b/>
          <w:sz w:val="18"/>
        </w:rPr>
        <w:t>1 </w:t>
      </w:r>
      <w:r>
        <w:rPr>
          <w:b/>
          <w:spacing w:val="-13"/>
          <w:sz w:val="18"/>
        </w:rPr>
        <w:t>分，共 </w:t>
      </w:r>
      <w:r>
        <w:rPr>
          <w:rFonts w:ascii="Times New Roman" w:eastAsia="Times New Roman"/>
          <w:b/>
          <w:sz w:val="18"/>
        </w:rPr>
        <w:t>10 </w:t>
      </w:r>
      <w:r>
        <w:rPr>
          <w:b/>
          <w:spacing w:val="-4"/>
          <w:sz w:val="18"/>
        </w:rPr>
        <w:t>分，每小题仅</w:t>
      </w:r>
      <w:r>
        <w:rPr>
          <w:b/>
          <w:sz w:val="18"/>
        </w:rPr>
        <w:t>有一项答案正确，请将正确答案的序号填在括号内）</w:t>
      </w:r>
    </w:p>
    <w:p>
      <w:pPr>
        <w:pStyle w:val="ListParagraph"/>
        <w:numPr>
          <w:ilvl w:val="0"/>
          <w:numId w:val="9"/>
        </w:numPr>
        <w:tabs>
          <w:tab w:pos="711" w:val="left" w:leader="none"/>
        </w:tabs>
        <w:spacing w:line="242" w:lineRule="auto" w:before="0" w:after="0"/>
        <w:ind w:left="119" w:right="201" w:firstLine="360"/>
        <w:jc w:val="left"/>
        <w:rPr>
          <w:sz w:val="18"/>
        </w:rPr>
      </w:pPr>
      <w:r>
        <w:rPr>
          <w:spacing w:val="-1"/>
          <w:sz w:val="18"/>
        </w:rPr>
        <w:t>历时七年之久完成社区研究杰作《定县社会概况调</w:t>
      </w:r>
      <w:r>
        <w:rPr>
          <w:sz w:val="18"/>
        </w:rPr>
        <w:t>查》的我国著名社会学家是（</w:t>
      </w:r>
      <w:r>
        <w:rPr>
          <w:spacing w:val="3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BodyText"/>
        <w:tabs>
          <w:tab w:pos="2734" w:val="left" w:leader="none"/>
        </w:tabs>
        <w:spacing w:line="230" w:lineRule="exact" w:before="0"/>
        <w:ind w:left="479"/>
      </w:pPr>
      <w:r>
        <w:rPr>
          <w:rFonts w:ascii="Times New Roman" w:eastAsia="Times New Roman"/>
        </w:rPr>
        <w:t>A.  </w:t>
      </w:r>
      <w:r>
        <w:rPr/>
        <w:t>费孝通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3"/>
        </w:rPr>
        <w:t> </w:t>
      </w:r>
      <w:r>
        <w:rPr/>
        <w:t>陈翰笙</w:t>
      </w:r>
    </w:p>
    <w:p>
      <w:pPr>
        <w:pStyle w:val="BodyText"/>
        <w:tabs>
          <w:tab w:pos="2734" w:val="left" w:leader="none"/>
        </w:tabs>
        <w:spacing w:before="3"/>
        <w:ind w:left="479"/>
      </w:pPr>
      <w:r>
        <w:rPr>
          <w:rFonts w:ascii="Times New Roman" w:eastAsia="Times New Roman"/>
        </w:rPr>
        <w:t>C.  </w:t>
      </w:r>
      <w:r>
        <w:rPr/>
        <w:t>李景汉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陶孟和</w:t>
      </w:r>
    </w:p>
    <w:p>
      <w:pPr>
        <w:pStyle w:val="ListParagraph"/>
        <w:numPr>
          <w:ilvl w:val="0"/>
          <w:numId w:val="9"/>
        </w:numPr>
        <w:tabs>
          <w:tab w:pos="708" w:val="left" w:leader="none"/>
        </w:tabs>
        <w:spacing w:line="240" w:lineRule="auto" w:before="2" w:after="0"/>
        <w:ind w:left="707" w:right="0" w:hanging="229"/>
        <w:jc w:val="left"/>
        <w:rPr>
          <w:sz w:val="18"/>
        </w:rPr>
      </w:pPr>
      <w:r>
        <w:rPr>
          <w:spacing w:val="-1"/>
          <w:sz w:val="18"/>
        </w:rPr>
        <w:t>一次直接的抽样所使用的基本单位叫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9"/>
        </w:numPr>
        <w:tabs>
          <w:tab w:pos="747" w:val="left" w:leader="none"/>
          <w:tab w:pos="2734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总体</w:t>
        <w:tab/>
      </w:r>
      <w:r>
        <w:rPr>
          <w:rFonts w:ascii="Times New Roman" w:eastAsia="Times New Roman"/>
          <w:sz w:val="18"/>
        </w:rPr>
        <w:t>B. </w:t>
      </w:r>
      <w:r>
        <w:rPr>
          <w:sz w:val="18"/>
        </w:rPr>
        <w:t>样本</w:t>
      </w:r>
    </w:p>
    <w:p>
      <w:pPr>
        <w:pStyle w:val="BodyText"/>
        <w:tabs>
          <w:tab w:pos="2702" w:val="left" w:leader="none"/>
        </w:tabs>
        <w:ind w:left="479"/>
      </w:pPr>
      <w:r>
        <w:rPr>
          <w:rFonts w:ascii="Times New Roman" w:eastAsia="Times New Roman"/>
        </w:rPr>
        <w:t>C.  </w:t>
      </w:r>
      <w:r>
        <w:rPr/>
        <w:t>抽样单位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4"/>
        </w:rPr>
        <w:t> </w:t>
      </w:r>
      <w:r>
        <w:rPr/>
        <w:t>抽样元素</w:t>
      </w:r>
    </w:p>
    <w:p>
      <w:pPr>
        <w:pStyle w:val="ListParagraph"/>
        <w:numPr>
          <w:ilvl w:val="0"/>
          <w:numId w:val="9"/>
        </w:numPr>
        <w:tabs>
          <w:tab w:pos="708" w:val="left" w:leader="none"/>
        </w:tabs>
        <w:spacing w:line="240" w:lineRule="auto" w:before="5" w:after="0"/>
        <w:ind w:left="707" w:right="0" w:hanging="229"/>
        <w:jc w:val="left"/>
        <w:rPr>
          <w:sz w:val="18"/>
        </w:rPr>
      </w:pPr>
      <w:r>
        <w:rPr>
          <w:spacing w:val="-1"/>
          <w:sz w:val="18"/>
        </w:rPr>
        <w:t>访谈法最基本和最常用的类型是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9"/>
        </w:numPr>
        <w:tabs>
          <w:tab w:pos="747" w:val="left" w:leader="none"/>
          <w:tab w:pos="2702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个别访谈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集体访谈</w:t>
      </w:r>
    </w:p>
    <w:p>
      <w:pPr>
        <w:pStyle w:val="BodyText"/>
        <w:tabs>
          <w:tab w:pos="2674" w:val="left" w:leader="none"/>
        </w:tabs>
        <w:ind w:left="479"/>
      </w:pPr>
      <w:r>
        <w:rPr>
          <w:rFonts w:ascii="Times New Roman" w:eastAsia="Times New Roman"/>
        </w:rPr>
        <w:t>C.  </w:t>
      </w:r>
      <w:r>
        <w:rPr/>
        <w:t>非结构式访谈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1"/>
        </w:rPr>
        <w:t> </w:t>
      </w:r>
      <w:r>
        <w:rPr/>
        <w:t>结构式访谈</w:t>
      </w:r>
    </w:p>
    <w:p>
      <w:pPr>
        <w:pStyle w:val="ListParagraph"/>
        <w:numPr>
          <w:ilvl w:val="0"/>
          <w:numId w:val="9"/>
        </w:numPr>
        <w:tabs>
          <w:tab w:pos="708" w:val="left" w:leader="none"/>
        </w:tabs>
        <w:spacing w:line="240" w:lineRule="auto" w:before="5" w:after="0"/>
        <w:ind w:left="707" w:right="0" w:hanging="229"/>
        <w:jc w:val="left"/>
        <w:rPr>
          <w:sz w:val="18"/>
        </w:rPr>
      </w:pPr>
      <w:r>
        <w:rPr>
          <w:sz w:val="18"/>
        </w:rPr>
        <w:t>观察法是指主要通过（ </w:t>
      </w:r>
      <w:r>
        <w:rPr>
          <w:spacing w:val="-3"/>
          <w:sz w:val="18"/>
        </w:rPr>
        <w:t>）</w:t>
      </w:r>
      <w:r>
        <w:rPr>
          <w:sz w:val="18"/>
        </w:rPr>
        <w:t>进行调查的一种方法。</w:t>
      </w:r>
    </w:p>
    <w:p>
      <w:pPr>
        <w:pStyle w:val="ListParagraph"/>
        <w:numPr>
          <w:ilvl w:val="1"/>
          <w:numId w:val="9"/>
        </w:numPr>
        <w:tabs>
          <w:tab w:pos="747" w:val="left" w:leader="none"/>
          <w:tab w:pos="2734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问卷</w:t>
        <w:tab/>
      </w:r>
      <w:r>
        <w:rPr>
          <w:rFonts w:ascii="Times New Roman" w:eastAsia="Times New Roman"/>
          <w:sz w:val="18"/>
        </w:rPr>
        <w:t>B. </w:t>
      </w:r>
      <w:r>
        <w:rPr>
          <w:sz w:val="18"/>
        </w:rPr>
        <w:t>访谈</w:t>
      </w:r>
    </w:p>
    <w:p>
      <w:pPr>
        <w:pStyle w:val="BodyText"/>
        <w:tabs>
          <w:tab w:pos="2762" w:val="left" w:leader="none"/>
        </w:tabs>
        <w:ind w:left="479"/>
      </w:pPr>
      <w:r>
        <w:rPr>
          <w:rFonts w:ascii="Times New Roman" w:eastAsia="Times New Roman"/>
        </w:rPr>
        <w:t>C.  </w:t>
      </w:r>
      <w:r>
        <w:rPr/>
        <w:t>人们的感觉器官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4"/>
        </w:rPr>
        <w:t> </w:t>
      </w:r>
      <w:r>
        <w:rPr/>
        <w:t>搜集文献</w:t>
      </w:r>
    </w:p>
    <w:p>
      <w:pPr>
        <w:pStyle w:val="ListParagraph"/>
        <w:numPr>
          <w:ilvl w:val="0"/>
          <w:numId w:val="9"/>
        </w:numPr>
        <w:tabs>
          <w:tab w:pos="711" w:val="left" w:leader="none"/>
        </w:tabs>
        <w:spacing w:line="244" w:lineRule="auto" w:before="2" w:after="0"/>
        <w:ind w:left="119" w:right="199" w:firstLine="360"/>
        <w:jc w:val="left"/>
        <w:rPr>
          <w:sz w:val="18"/>
        </w:rPr>
      </w:pPr>
      <w:r>
        <w:rPr>
          <w:spacing w:val="-1"/>
          <w:sz w:val="18"/>
        </w:rPr>
        <w:t>问卷法虽然在社会调查中应用广泛，但它并非万能</w:t>
      </w:r>
      <w:r>
        <w:rPr>
          <w:spacing w:val="-11"/>
          <w:sz w:val="18"/>
        </w:rPr>
        <w:t>的工具，而是有一定的适用性，相对而言，问卷法更适用于</w:t>
      </w:r>
    </w:p>
    <w:p>
      <w:pPr>
        <w:pStyle w:val="BodyText"/>
        <w:spacing w:line="228" w:lineRule="exact" w:before="0"/>
      </w:pPr>
      <w:r>
        <w:rPr/>
        <w:t>（ </w:t>
      </w:r>
      <w:r>
        <w:rPr>
          <w:spacing w:val="-92"/>
        </w:rPr>
        <w:t>）。</w:t>
      </w:r>
    </w:p>
    <w:p>
      <w:pPr>
        <w:pStyle w:val="BodyText"/>
        <w:tabs>
          <w:tab w:pos="2762" w:val="left" w:leader="none"/>
        </w:tabs>
        <w:spacing w:before="3"/>
        <w:ind w:left="479"/>
      </w:pPr>
      <w:r>
        <w:rPr>
          <w:rFonts w:ascii="Times New Roman" w:eastAsia="Times New Roman"/>
        </w:rPr>
        <w:t>A.  </w:t>
      </w:r>
      <w:r>
        <w:rPr/>
        <w:t>各种社会群体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4"/>
        </w:rPr>
        <w:t> </w:t>
      </w:r>
      <w:r>
        <w:rPr/>
        <w:t>个别社会群体</w:t>
      </w:r>
    </w:p>
    <w:p>
      <w:pPr>
        <w:pStyle w:val="BodyText"/>
        <w:ind w:left="479"/>
      </w:pPr>
      <w:r>
        <w:rPr>
          <w:rFonts w:ascii="Times New Roman" w:eastAsia="Times New Roman"/>
        </w:rPr>
        <w:t>C.  </w:t>
      </w:r>
      <w:r>
        <w:rPr>
          <w:spacing w:val="1"/>
        </w:rPr>
        <w:t>成分复杂的被调查总体  </w:t>
      </w:r>
      <w:r>
        <w:rPr>
          <w:rFonts w:ascii="Times New Roman" w:eastAsia="Times New Roman"/>
        </w:rPr>
        <w:t>D.</w:t>
      </w:r>
      <w:r>
        <w:rPr/>
        <w:t>成分单一的被调查总体</w:t>
      </w:r>
    </w:p>
    <w:p>
      <w:pPr>
        <w:pStyle w:val="ListParagraph"/>
        <w:numPr>
          <w:ilvl w:val="0"/>
          <w:numId w:val="9"/>
        </w:numPr>
        <w:tabs>
          <w:tab w:pos="711" w:val="left" w:leader="none"/>
        </w:tabs>
        <w:spacing w:line="242" w:lineRule="auto" w:before="4" w:after="0"/>
        <w:ind w:left="119" w:right="201" w:firstLine="360"/>
        <w:jc w:val="left"/>
        <w:rPr>
          <w:sz w:val="18"/>
        </w:rPr>
      </w:pPr>
      <w:r>
        <w:rPr>
          <w:spacing w:val="-1"/>
          <w:sz w:val="18"/>
        </w:rPr>
        <w:t>实践证明，报刊问卷和网上传达问卷的最终回复率</w:t>
      </w:r>
      <w:r>
        <w:rPr>
          <w:sz w:val="18"/>
        </w:rPr>
        <w:t>一般为（</w:t>
      </w:r>
      <w:r>
        <w:rPr>
          <w:spacing w:val="2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BodyText"/>
        <w:tabs>
          <w:tab w:pos="2794" w:val="left" w:leader="none"/>
        </w:tabs>
        <w:spacing w:line="310" w:lineRule="exact" w:before="0"/>
        <w:ind w:left="479"/>
        <w:rPr>
          <w:rFonts w:ascii="Times New Roman" w:eastAsia="Times New Roman"/>
        </w:rPr>
      </w:pPr>
      <w:r>
        <w:rPr>
          <w:rFonts w:ascii="Times New Roman" w:eastAsia="Times New Roman"/>
        </w:rPr>
        <w:t>A.</w:t>
      </w:r>
      <w:r>
        <w:rPr>
          <w:rFonts w:ascii="Times New Roman" w:eastAsia="Times New Roman"/>
          <w:spacing w:val="-1"/>
        </w:rPr>
        <w:t> </w:t>
      </w:r>
      <w:r>
        <w:rPr>
          <w:rFonts w:ascii="Times New Roman" w:eastAsia="Times New Roman"/>
        </w:rPr>
        <w:t>10%</w:t>
      </w:r>
      <w:r>
        <w:rPr>
          <w:rFonts w:ascii="微软雅黑" w:eastAsia="微软雅黑" w:hint="eastAsia"/>
        </w:rPr>
        <w:t>〜</w:t>
      </w:r>
      <w:r>
        <w:rPr>
          <w:rFonts w:ascii="Times New Roman" w:eastAsia="Times New Roman"/>
        </w:rPr>
        <w:t>20%</w:t>
        <w:tab/>
        <w:t>B. 30%</w:t>
      </w:r>
      <w:r>
        <w:rPr>
          <w:rFonts w:ascii="微软雅黑" w:eastAsia="微软雅黑" w:hint="eastAsia"/>
        </w:rPr>
        <w:t>〜</w:t>
      </w:r>
      <w:r>
        <w:rPr>
          <w:rFonts w:ascii="Times New Roman" w:eastAsia="Times New Roman"/>
        </w:rPr>
        <w:t>60%</w:t>
      </w:r>
    </w:p>
    <w:p>
      <w:pPr>
        <w:pStyle w:val="BodyText"/>
        <w:tabs>
          <w:tab w:pos="2794" w:val="left" w:leader="none"/>
        </w:tabs>
        <w:spacing w:line="313" w:lineRule="exact" w:before="0"/>
        <w:ind w:left="479"/>
        <w:rPr>
          <w:rFonts w:ascii="Times New Roman" w:eastAsia="Times New Roman"/>
        </w:rPr>
      </w:pPr>
      <w:r>
        <w:rPr>
          <w:rFonts w:ascii="Times New Roman" w:eastAsia="Times New Roman"/>
        </w:rPr>
        <w:t>C.</w:t>
      </w:r>
      <w:r>
        <w:rPr>
          <w:rFonts w:ascii="Times New Roman" w:eastAsia="Times New Roman"/>
          <w:spacing w:val="-1"/>
        </w:rPr>
        <w:t> </w:t>
      </w:r>
      <w:r>
        <w:rPr>
          <w:rFonts w:ascii="Times New Roman" w:eastAsia="Times New Roman"/>
        </w:rPr>
        <w:t>50</w:t>
      </w:r>
      <w:r>
        <w:rPr/>
        <w:t>％</w:t>
      </w:r>
      <w:r>
        <w:rPr>
          <w:rFonts w:ascii="微软雅黑" w:eastAsia="微软雅黑" w:hint="eastAsia"/>
        </w:rPr>
        <w:t>〜</w:t>
      </w:r>
      <w:r>
        <w:rPr>
          <w:rFonts w:ascii="Times New Roman" w:eastAsia="Times New Roman"/>
        </w:rPr>
        <w:t>80%</w:t>
        <w:tab/>
        <w:t>D.</w:t>
      </w:r>
      <w:r>
        <w:rPr>
          <w:rFonts w:ascii="Times New Roman" w:eastAsia="Times New Roman"/>
          <w:spacing w:val="1"/>
        </w:rPr>
        <w:t> </w:t>
      </w:r>
      <w:r>
        <w:rPr/>
        <w:t>接近</w:t>
      </w:r>
      <w:r>
        <w:rPr>
          <w:spacing w:val="-2"/>
        </w:rPr>
        <w:t> </w:t>
      </w:r>
      <w:r>
        <w:rPr>
          <w:rFonts w:ascii="Times New Roman" w:eastAsia="Times New Roman"/>
        </w:rPr>
        <w:t>100%</w:t>
      </w:r>
    </w:p>
    <w:p>
      <w:pPr>
        <w:pStyle w:val="ListParagraph"/>
        <w:numPr>
          <w:ilvl w:val="0"/>
          <w:numId w:val="9"/>
        </w:numPr>
        <w:tabs>
          <w:tab w:pos="711" w:val="left" w:leader="none"/>
        </w:tabs>
        <w:spacing w:line="242" w:lineRule="auto" w:before="0" w:after="0"/>
        <w:ind w:left="119" w:right="193" w:firstLine="360"/>
        <w:jc w:val="both"/>
        <w:rPr>
          <w:sz w:val="18"/>
        </w:rPr>
      </w:pPr>
      <w:r>
        <w:rPr>
          <w:spacing w:val="-1"/>
          <w:sz w:val="18"/>
        </w:rPr>
        <w:t>对具有相关关系的两个或两个以上变量，根据其关</w:t>
      </w:r>
      <w:r>
        <w:rPr>
          <w:spacing w:val="-7"/>
          <w:sz w:val="18"/>
        </w:rPr>
        <w:t>系的具体形式选择合适的数学模型，并将变量间的相关关系</w:t>
      </w:r>
      <w:r>
        <w:rPr>
          <w:spacing w:val="-9"/>
          <w:sz w:val="18"/>
        </w:rPr>
        <w:t>与具体数学模型相结合，以近似地表现变量间的平均变动关</w:t>
      </w:r>
      <w:r>
        <w:rPr>
          <w:sz w:val="18"/>
        </w:rPr>
        <w:t>系，这种统计分析是（</w:t>
      </w:r>
      <w:r>
        <w:rPr>
          <w:spacing w:val="2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BodyText"/>
        <w:tabs>
          <w:tab w:pos="2794" w:val="left" w:leader="none"/>
        </w:tabs>
        <w:spacing w:before="0"/>
        <w:ind w:left="479"/>
        <w:jc w:val="both"/>
      </w:pPr>
      <w:r>
        <w:rPr>
          <w:rFonts w:ascii="Times New Roman" w:eastAsia="Times New Roman"/>
        </w:rPr>
        <w:t>A.  </w:t>
      </w:r>
      <w:r>
        <w:rPr/>
        <w:t>回归分析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1"/>
        </w:rPr>
        <w:t> </w:t>
      </w:r>
      <w:r>
        <w:rPr/>
        <w:t>相关分析</w:t>
      </w:r>
    </w:p>
    <w:p>
      <w:pPr>
        <w:pStyle w:val="BodyText"/>
        <w:tabs>
          <w:tab w:pos="2762" w:val="left" w:leader="none"/>
        </w:tabs>
        <w:spacing w:before="0"/>
        <w:ind w:left="479"/>
        <w:jc w:val="both"/>
      </w:pPr>
      <w:r>
        <w:rPr>
          <w:rFonts w:ascii="Times New Roman" w:eastAsia="Times New Roman"/>
        </w:rPr>
        <w:t>C.  </w:t>
      </w:r>
      <w:r>
        <w:rPr/>
        <w:t>集中量数分析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4"/>
        </w:rPr>
        <w:t> </w:t>
      </w:r>
      <w:r>
        <w:rPr/>
        <w:t>离中量数分析</w:t>
      </w:r>
    </w:p>
    <w:p>
      <w:pPr>
        <w:pStyle w:val="ListParagraph"/>
        <w:numPr>
          <w:ilvl w:val="0"/>
          <w:numId w:val="9"/>
        </w:numPr>
        <w:tabs>
          <w:tab w:pos="711" w:val="left" w:leader="none"/>
        </w:tabs>
        <w:spacing w:line="242" w:lineRule="auto" w:before="3" w:after="0"/>
        <w:ind w:left="119" w:right="201" w:firstLine="360"/>
        <w:jc w:val="both"/>
        <w:rPr>
          <w:sz w:val="18"/>
        </w:rPr>
      </w:pPr>
      <w:r>
        <w:rPr>
          <w:spacing w:val="-1"/>
          <w:sz w:val="18"/>
        </w:rPr>
        <w:t>以样本的实际资料为依据，计算一定的样本指标， </w:t>
      </w:r>
      <w:r>
        <w:rPr>
          <w:sz w:val="18"/>
        </w:rPr>
        <w:t>并用以对总体做出数量上的估计和判断的方法是（</w:t>
      </w:r>
      <w:r>
        <w:rPr>
          <w:spacing w:val="3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BodyText"/>
        <w:tabs>
          <w:tab w:pos="2794" w:val="left" w:leader="none"/>
        </w:tabs>
        <w:ind w:left="479"/>
        <w:jc w:val="both"/>
      </w:pPr>
      <w:r>
        <w:rPr>
          <w:rFonts w:ascii="Times New Roman" w:eastAsia="Times New Roman"/>
        </w:rPr>
        <w:t>A.  </w:t>
      </w:r>
      <w:r>
        <w:rPr/>
        <w:t>预测分析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1"/>
        </w:rPr>
        <w:t> </w:t>
      </w:r>
      <w:r>
        <w:rPr/>
        <w:t>综合评价分析</w:t>
      </w:r>
    </w:p>
    <w:p>
      <w:pPr>
        <w:spacing w:after="0"/>
        <w:jc w:val="both"/>
        <w:sectPr>
          <w:pgSz w:w="5960" w:h="10440"/>
          <w:pgMar w:header="0" w:footer="432" w:top="940" w:bottom="620" w:left="560" w:right="480"/>
        </w:sectPr>
      </w:pPr>
    </w:p>
    <w:p>
      <w:pPr>
        <w:pStyle w:val="BodyText"/>
        <w:tabs>
          <w:tab w:pos="2794" w:val="left" w:leader="none"/>
        </w:tabs>
        <w:spacing w:before="66"/>
        <w:ind w:left="479"/>
      </w:pPr>
      <w:r>
        <w:rPr>
          <w:rFonts w:ascii="Times New Roman" w:eastAsia="Times New Roman"/>
        </w:rPr>
        <w:t>C.  </w:t>
      </w:r>
      <w:r>
        <w:rPr/>
        <w:t>抽样分析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1"/>
        </w:rPr>
        <w:t> </w:t>
      </w:r>
      <w:r>
        <w:rPr/>
        <w:t>相关分析</w:t>
      </w:r>
    </w:p>
    <w:p>
      <w:pPr>
        <w:pStyle w:val="ListParagraph"/>
        <w:numPr>
          <w:ilvl w:val="0"/>
          <w:numId w:val="9"/>
        </w:numPr>
        <w:tabs>
          <w:tab w:pos="711" w:val="left" w:leader="none"/>
        </w:tabs>
        <w:spacing w:line="242" w:lineRule="auto" w:before="5" w:after="0"/>
        <w:ind w:left="119" w:right="192" w:firstLine="360"/>
        <w:jc w:val="left"/>
        <w:rPr>
          <w:sz w:val="18"/>
        </w:rPr>
      </w:pPr>
      <w:r>
        <w:rPr>
          <w:spacing w:val="-1"/>
          <w:sz w:val="18"/>
        </w:rPr>
        <w:t>检验多个自变量的引入顺序对因变量的影响的设计</w:t>
      </w:r>
      <w:r>
        <w:rPr>
          <w:sz w:val="18"/>
        </w:rPr>
        <w:t>是 （</w:t>
      </w:r>
      <w:r>
        <w:rPr>
          <w:spacing w:val="2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BodyText"/>
        <w:tabs>
          <w:tab w:pos="2882" w:val="left" w:leader="none"/>
        </w:tabs>
        <w:spacing w:line="230" w:lineRule="exact" w:before="0"/>
        <w:ind w:left="479"/>
      </w:pPr>
      <w:r>
        <w:rPr>
          <w:rFonts w:ascii="Times New Roman" w:eastAsia="Times New Roman"/>
        </w:rPr>
        <w:t>A.  </w:t>
      </w:r>
      <w:r>
        <w:rPr/>
        <w:t>因子设计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3"/>
        </w:rPr>
        <w:t> </w:t>
      </w:r>
      <w:r>
        <w:rPr/>
        <w:t>重复测量设计</w:t>
      </w:r>
    </w:p>
    <w:p>
      <w:pPr>
        <w:pStyle w:val="BodyText"/>
        <w:tabs>
          <w:tab w:pos="2854" w:val="left" w:leader="none"/>
        </w:tabs>
        <w:ind w:left="479"/>
      </w:pPr>
      <w:r>
        <w:rPr>
          <w:rFonts w:ascii="Times New Roman" w:eastAsia="Times New Roman"/>
        </w:rPr>
        <w:t>C.  </w:t>
      </w:r>
      <w:r>
        <w:rPr/>
        <w:t>多组实验设计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拉丁方格设计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0" w:lineRule="auto" w:before="5" w:after="0"/>
        <w:ind w:left="796" w:right="0" w:hanging="318"/>
        <w:jc w:val="left"/>
        <w:rPr>
          <w:sz w:val="18"/>
        </w:rPr>
      </w:pPr>
      <w:r>
        <w:rPr>
          <w:spacing w:val="-6"/>
          <w:sz w:val="18"/>
        </w:rPr>
        <w:t>从整个社会看，知名度最高的电脑统计分析软件是</w:t>
      </w:r>
    </w:p>
    <w:p>
      <w:pPr>
        <w:pStyle w:val="BodyText"/>
      </w:pPr>
      <w:r>
        <w:rPr/>
        <w:t>（ </w:t>
      </w:r>
      <w:r>
        <w:rPr>
          <w:spacing w:val="-92"/>
        </w:rPr>
        <w:t>）。</w:t>
      </w:r>
    </w:p>
    <w:p>
      <w:pPr>
        <w:pStyle w:val="BodyText"/>
        <w:tabs>
          <w:tab w:pos="2914" w:val="left" w:leader="none"/>
        </w:tabs>
        <w:spacing w:line="207" w:lineRule="exact"/>
        <w:ind w:left="479"/>
        <w:rPr>
          <w:rFonts w:ascii="Times New Roman"/>
        </w:rPr>
      </w:pPr>
      <w:r>
        <w:rPr>
          <w:rFonts w:ascii="Times New Roman"/>
        </w:rPr>
        <w:t>A.</w:t>
      </w:r>
      <w:r>
        <w:rPr>
          <w:rFonts w:ascii="Times New Roman"/>
          <w:spacing w:val="-1"/>
        </w:rPr>
        <w:t> </w:t>
      </w:r>
      <w:r>
        <w:rPr>
          <w:rFonts w:ascii="Times New Roman"/>
        </w:rPr>
        <w:t>SAS</w:t>
        <w:tab/>
        <w:t>B. SPSS</w:t>
      </w:r>
    </w:p>
    <w:p>
      <w:pPr>
        <w:pStyle w:val="BodyText"/>
        <w:tabs>
          <w:tab w:pos="2914" w:val="left" w:leader="none"/>
        </w:tabs>
        <w:spacing w:line="207" w:lineRule="exact" w:before="0"/>
        <w:ind w:left="479"/>
        <w:rPr>
          <w:rFonts w:ascii="Times New Roman"/>
        </w:rPr>
      </w:pPr>
      <w:r>
        <w:rPr>
          <w:rFonts w:ascii="Times New Roman"/>
        </w:rPr>
        <w:t>C.</w:t>
      </w:r>
      <w:r>
        <w:rPr>
          <w:rFonts w:ascii="Times New Roman"/>
          <w:spacing w:val="-1"/>
        </w:rPr>
        <w:t> </w:t>
      </w:r>
      <w:r>
        <w:rPr>
          <w:rFonts w:ascii="Times New Roman"/>
        </w:rPr>
        <w:t>Excel</w:t>
        <w:tab/>
        <w:t>D.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AMOS</w:t>
      </w:r>
    </w:p>
    <w:p>
      <w:pPr>
        <w:pStyle w:val="Heading2"/>
        <w:spacing w:line="242" w:lineRule="auto"/>
        <w:ind w:left="119" w:right="197" w:firstLine="360"/>
      </w:pPr>
      <w:r>
        <w:rPr/>
        <w:t>（二</w:t>
      </w:r>
      <w:r>
        <w:rPr>
          <w:spacing w:val="-3"/>
        </w:rPr>
        <w:t>）</w:t>
      </w:r>
      <w:r>
        <w:rPr>
          <w:spacing w:val="-1"/>
        </w:rPr>
        <w:t>多项选择题</w:t>
      </w:r>
      <w:r>
        <w:rPr/>
        <w:t>（</w:t>
      </w:r>
      <w:r>
        <w:rPr>
          <w:spacing w:val="-12"/>
        </w:rPr>
        <w:t>每小题 </w:t>
      </w:r>
      <w:r>
        <w:rPr>
          <w:rFonts w:ascii="Times New Roman" w:eastAsia="Times New Roman"/>
        </w:rPr>
        <w:t>2 </w:t>
      </w:r>
      <w:r>
        <w:rPr>
          <w:spacing w:val="-13"/>
        </w:rPr>
        <w:t>分，共 </w:t>
      </w:r>
      <w:r>
        <w:rPr>
          <w:rFonts w:ascii="Times New Roman" w:eastAsia="Times New Roman"/>
        </w:rPr>
        <w:t>10 </w:t>
      </w:r>
      <w:r>
        <w:rPr>
          <w:spacing w:val="-4"/>
        </w:rPr>
        <w:t>分，每小题至</w:t>
      </w:r>
      <w:r>
        <w:rPr/>
        <w:t>少有两个以上的答案正确）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0" w:lineRule="auto" w:before="0" w:after="0"/>
        <w:ind w:left="796" w:right="0" w:hanging="318"/>
        <w:jc w:val="left"/>
        <w:rPr>
          <w:sz w:val="18"/>
        </w:rPr>
      </w:pPr>
      <w:r>
        <w:rPr>
          <w:spacing w:val="5"/>
          <w:sz w:val="18"/>
        </w:rPr>
        <w:t>一般而言，社会调查研究可以分为四个阶段，即</w:t>
      </w:r>
    </w:p>
    <w:p>
      <w:pPr>
        <w:pStyle w:val="BodyText"/>
        <w:spacing w:before="3"/>
      </w:pPr>
      <w:r>
        <w:rPr/>
        <w:t>（ </w:t>
      </w:r>
      <w:r>
        <w:rPr>
          <w:spacing w:val="-92"/>
        </w:rPr>
        <w:t>）。</w:t>
      </w:r>
    </w:p>
    <w:p>
      <w:pPr>
        <w:pStyle w:val="ListParagraph"/>
        <w:numPr>
          <w:ilvl w:val="1"/>
          <w:numId w:val="9"/>
        </w:numPr>
        <w:tabs>
          <w:tab w:pos="747" w:val="left" w:leader="none"/>
          <w:tab w:pos="2882" w:val="left" w:leader="none"/>
        </w:tabs>
        <w:spacing w:line="240" w:lineRule="auto" w:before="4" w:after="0"/>
        <w:ind w:left="746" w:right="0" w:hanging="268"/>
        <w:jc w:val="left"/>
        <w:rPr>
          <w:sz w:val="18"/>
        </w:rPr>
      </w:pPr>
      <w:r>
        <w:rPr>
          <w:sz w:val="18"/>
        </w:rPr>
        <w:t>发表阶段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准备阶段</w:t>
      </w:r>
    </w:p>
    <w:p>
      <w:pPr>
        <w:pStyle w:val="BodyText"/>
        <w:tabs>
          <w:tab w:pos="2882" w:val="left" w:leader="none"/>
        </w:tabs>
        <w:ind w:left="479"/>
      </w:pPr>
      <w:r>
        <w:rPr>
          <w:rFonts w:ascii="Times New Roman" w:eastAsia="Times New Roman"/>
        </w:rPr>
        <w:t>C.  </w:t>
      </w:r>
      <w:r>
        <w:rPr/>
        <w:t>推广阶段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调查阶段</w:t>
      </w:r>
    </w:p>
    <w:p>
      <w:pPr>
        <w:pStyle w:val="BodyText"/>
        <w:tabs>
          <w:tab w:pos="2882" w:val="left" w:leader="none"/>
        </w:tabs>
        <w:ind w:left="479"/>
      </w:pPr>
      <w:r>
        <w:rPr>
          <w:rFonts w:ascii="Times New Roman" w:eastAsia="Times New Roman"/>
        </w:rPr>
        <w:t>E. </w:t>
      </w:r>
      <w:r>
        <w:rPr>
          <w:rFonts w:ascii="Times New Roman" w:eastAsia="Times New Roman"/>
          <w:spacing w:val="1"/>
        </w:rPr>
        <w:t> </w:t>
      </w:r>
      <w:r>
        <w:rPr/>
        <w:t>分析阶段</w:t>
        <w:tab/>
      </w:r>
      <w:r>
        <w:rPr>
          <w:rFonts w:ascii="Times New Roman" w:eastAsia="Times New Roman"/>
          <w:spacing w:val="-9"/>
        </w:rPr>
        <w:t>F.</w:t>
      </w:r>
      <w:r>
        <w:rPr>
          <w:rFonts w:ascii="Times New Roman" w:eastAsia="Times New Roman"/>
          <w:spacing w:val="10"/>
        </w:rPr>
        <w:t> </w:t>
      </w:r>
      <w:r>
        <w:rPr/>
        <w:t>总结阶段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0" w:lineRule="auto" w:before="5" w:after="0"/>
        <w:ind w:left="796" w:right="0" w:hanging="318"/>
        <w:jc w:val="left"/>
        <w:rPr>
          <w:sz w:val="18"/>
        </w:rPr>
      </w:pPr>
      <w:r>
        <w:rPr>
          <w:sz w:val="18"/>
        </w:rPr>
        <w:t>社会测量的要件有（ </w:t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9"/>
        </w:numPr>
        <w:tabs>
          <w:tab w:pos="747" w:val="left" w:leader="none"/>
          <w:tab w:pos="2882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测量对象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测量工具</w:t>
      </w:r>
    </w:p>
    <w:p>
      <w:pPr>
        <w:pStyle w:val="BodyText"/>
        <w:tabs>
          <w:tab w:pos="2882" w:val="left" w:leader="none"/>
        </w:tabs>
        <w:spacing w:before="3"/>
        <w:ind w:left="479"/>
      </w:pPr>
      <w:r>
        <w:rPr>
          <w:rFonts w:ascii="Times New Roman" w:eastAsia="Times New Roman"/>
        </w:rPr>
        <w:t>C.  </w:t>
      </w:r>
      <w:r>
        <w:rPr/>
        <w:t>测量方式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测量规则</w:t>
      </w:r>
    </w:p>
    <w:p>
      <w:pPr>
        <w:pStyle w:val="BodyText"/>
        <w:tabs>
          <w:tab w:pos="2882" w:val="left" w:leader="none"/>
        </w:tabs>
        <w:ind w:left="479"/>
      </w:pPr>
      <w:r>
        <w:rPr>
          <w:rFonts w:ascii="Times New Roman" w:eastAsia="Times New Roman"/>
        </w:rPr>
        <w:t>E. </w:t>
      </w:r>
      <w:r>
        <w:rPr>
          <w:rFonts w:ascii="Times New Roman" w:eastAsia="Times New Roman"/>
          <w:spacing w:val="1"/>
        </w:rPr>
        <w:t> </w:t>
      </w:r>
      <w:r>
        <w:rPr/>
        <w:t>测量内容</w:t>
        <w:tab/>
      </w:r>
      <w:r>
        <w:rPr>
          <w:rFonts w:ascii="Times New Roman" w:eastAsia="Times New Roman"/>
          <w:spacing w:val="-9"/>
        </w:rPr>
        <w:t>F.</w:t>
      </w:r>
      <w:r>
        <w:rPr>
          <w:rFonts w:ascii="Times New Roman" w:eastAsia="Times New Roman"/>
          <w:spacing w:val="10"/>
        </w:rPr>
        <w:t> </w:t>
      </w:r>
      <w:r>
        <w:rPr/>
        <w:t>测量数值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0" w:lineRule="auto" w:before="5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当今社会的任何文献都必须具备的特性是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9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必须有文字符号</w:t>
      </w:r>
    </w:p>
    <w:p>
      <w:pPr>
        <w:pStyle w:val="ListParagraph"/>
        <w:numPr>
          <w:ilvl w:val="1"/>
          <w:numId w:val="9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z w:val="18"/>
        </w:rPr>
        <w:t>必须有知识内容的表现</w:t>
      </w:r>
    </w:p>
    <w:p>
      <w:pPr>
        <w:pStyle w:val="ListParagraph"/>
        <w:numPr>
          <w:ilvl w:val="1"/>
          <w:numId w:val="9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z w:val="18"/>
        </w:rPr>
        <w:t>必须有一定的客观物质载体</w:t>
      </w:r>
    </w:p>
    <w:p>
      <w:pPr>
        <w:pStyle w:val="ListParagraph"/>
        <w:numPr>
          <w:ilvl w:val="1"/>
          <w:numId w:val="9"/>
        </w:numPr>
        <w:tabs>
          <w:tab w:pos="747" w:val="left" w:leader="none"/>
        </w:tabs>
        <w:spacing w:line="240" w:lineRule="auto" w:before="5" w:after="0"/>
        <w:ind w:left="746" w:right="0" w:hanging="268"/>
        <w:jc w:val="left"/>
        <w:rPr>
          <w:sz w:val="18"/>
        </w:rPr>
      </w:pPr>
      <w:r>
        <w:rPr>
          <w:sz w:val="18"/>
        </w:rPr>
        <w:t>必须有一定的价值</w:t>
      </w:r>
    </w:p>
    <w:p>
      <w:pPr>
        <w:pStyle w:val="ListParagraph"/>
        <w:numPr>
          <w:ilvl w:val="1"/>
          <w:numId w:val="9"/>
        </w:numPr>
        <w:tabs>
          <w:tab w:pos="727" w:val="left" w:leader="none"/>
        </w:tabs>
        <w:spacing w:line="240" w:lineRule="auto" w:before="2" w:after="0"/>
        <w:ind w:left="726" w:right="0" w:hanging="248"/>
        <w:jc w:val="left"/>
        <w:rPr>
          <w:sz w:val="18"/>
        </w:rPr>
      </w:pPr>
      <w:r>
        <w:rPr>
          <w:sz w:val="18"/>
        </w:rPr>
        <w:t>必须有人类的记录行为</w:t>
      </w:r>
    </w:p>
    <w:p>
      <w:pPr>
        <w:pStyle w:val="ListParagraph"/>
        <w:numPr>
          <w:ilvl w:val="1"/>
          <w:numId w:val="9"/>
        </w:numPr>
        <w:tabs>
          <w:tab w:pos="703" w:val="left" w:leader="none"/>
        </w:tabs>
        <w:spacing w:line="240" w:lineRule="auto" w:before="2" w:after="0"/>
        <w:ind w:left="702" w:right="0" w:hanging="224"/>
        <w:jc w:val="left"/>
        <w:rPr>
          <w:sz w:val="18"/>
        </w:rPr>
      </w:pPr>
      <w:r>
        <w:rPr>
          <w:sz w:val="18"/>
        </w:rPr>
        <w:t>必须公开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0" w:lineRule="auto" w:before="3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问卷中的问题种类基本上可分为四类，即</w:t>
      </w:r>
      <w:r>
        <w:rPr>
          <w:sz w:val="18"/>
        </w:rPr>
        <w:t>（</w:t>
      </w:r>
      <w:r>
        <w:rPr>
          <w:spacing w:val="18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9"/>
        </w:numPr>
        <w:tabs>
          <w:tab w:pos="747" w:val="left" w:leader="none"/>
          <w:tab w:pos="2882" w:val="left" w:leader="none"/>
        </w:tabs>
        <w:spacing w:line="240" w:lineRule="auto" w:before="4" w:after="0"/>
        <w:ind w:left="746" w:right="0" w:hanging="268"/>
        <w:jc w:val="left"/>
        <w:rPr>
          <w:sz w:val="18"/>
        </w:rPr>
      </w:pPr>
      <w:r>
        <w:rPr>
          <w:sz w:val="18"/>
        </w:rPr>
        <w:t>背景性问题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客观性问题</w:t>
      </w:r>
    </w:p>
    <w:p>
      <w:pPr>
        <w:pStyle w:val="BodyText"/>
        <w:tabs>
          <w:tab w:pos="2882" w:val="left" w:leader="none"/>
        </w:tabs>
        <w:ind w:left="479"/>
      </w:pPr>
      <w:r>
        <w:rPr>
          <w:rFonts w:ascii="Times New Roman" w:eastAsia="Times New Roman"/>
        </w:rPr>
        <w:t>C.  </w:t>
      </w:r>
      <w:r>
        <w:rPr/>
        <w:t>主观性问题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态度性问题</w:t>
      </w:r>
    </w:p>
    <w:p>
      <w:pPr>
        <w:pStyle w:val="BodyText"/>
        <w:tabs>
          <w:tab w:pos="2882" w:val="left" w:leader="none"/>
        </w:tabs>
        <w:spacing w:before="3"/>
        <w:ind w:left="479"/>
      </w:pPr>
      <w:r>
        <w:rPr>
          <w:rFonts w:ascii="Times New Roman" w:eastAsia="Times New Roman"/>
        </w:rPr>
        <w:t>E. </w:t>
      </w:r>
      <w:r>
        <w:rPr>
          <w:rFonts w:ascii="Times New Roman" w:eastAsia="Times New Roman"/>
          <w:spacing w:val="1"/>
        </w:rPr>
        <w:t> </w:t>
      </w:r>
      <w:r>
        <w:rPr/>
        <w:t>检验性问题</w:t>
        <w:tab/>
      </w:r>
      <w:r>
        <w:rPr>
          <w:rFonts w:ascii="Times New Roman" w:eastAsia="Times New Roman"/>
          <w:spacing w:val="-9"/>
        </w:rPr>
        <w:t>F.</w:t>
      </w:r>
      <w:r>
        <w:rPr>
          <w:rFonts w:ascii="Times New Roman" w:eastAsia="Times New Roman"/>
          <w:spacing w:val="10"/>
        </w:rPr>
        <w:t> </w:t>
      </w:r>
      <w:r>
        <w:rPr/>
        <w:t>社会性问题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0" w:lineRule="auto" w:before="4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集体访谈特有的缺点主要是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9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收集意见有时不够充分</w:t>
      </w:r>
    </w:p>
    <w:p>
      <w:pPr>
        <w:pStyle w:val="ListParagraph"/>
        <w:numPr>
          <w:ilvl w:val="1"/>
          <w:numId w:val="9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z w:val="18"/>
        </w:rPr>
        <w:t>省时省力</w:t>
      </w:r>
    </w:p>
    <w:p>
      <w:pPr>
        <w:pStyle w:val="ListParagraph"/>
        <w:numPr>
          <w:ilvl w:val="1"/>
          <w:numId w:val="9"/>
        </w:numPr>
        <w:tabs>
          <w:tab w:pos="737" w:val="left" w:leader="none"/>
        </w:tabs>
        <w:spacing w:line="240" w:lineRule="auto" w:before="3" w:after="0"/>
        <w:ind w:left="736" w:right="0" w:hanging="258"/>
        <w:jc w:val="left"/>
        <w:rPr>
          <w:sz w:val="18"/>
        </w:rPr>
      </w:pPr>
      <w:r>
        <w:rPr>
          <w:sz w:val="18"/>
        </w:rPr>
        <w:t>效率集中</w:t>
      </w:r>
    </w:p>
    <w:p>
      <w:pPr>
        <w:pStyle w:val="ListParagraph"/>
        <w:numPr>
          <w:ilvl w:val="1"/>
          <w:numId w:val="9"/>
        </w:numPr>
        <w:tabs>
          <w:tab w:pos="747" w:val="left" w:leader="none"/>
        </w:tabs>
        <w:spacing w:line="240" w:lineRule="auto" w:before="4" w:after="0"/>
        <w:ind w:left="746" w:right="0" w:hanging="268"/>
        <w:jc w:val="left"/>
        <w:rPr>
          <w:sz w:val="18"/>
        </w:rPr>
      </w:pPr>
      <w:r>
        <w:rPr>
          <w:spacing w:val="-1"/>
          <w:sz w:val="18"/>
        </w:rPr>
        <w:t>不宜了解个人问题或特殊问题</w:t>
      </w:r>
    </w:p>
    <w:p>
      <w:pPr>
        <w:pStyle w:val="ListParagraph"/>
        <w:numPr>
          <w:ilvl w:val="1"/>
          <w:numId w:val="9"/>
        </w:numPr>
        <w:tabs>
          <w:tab w:pos="727" w:val="left" w:leader="none"/>
        </w:tabs>
        <w:spacing w:line="240" w:lineRule="auto" w:before="3" w:after="0"/>
        <w:ind w:left="726" w:right="0" w:hanging="248"/>
        <w:jc w:val="left"/>
        <w:rPr>
          <w:sz w:val="18"/>
        </w:rPr>
      </w:pPr>
      <w:r>
        <w:rPr>
          <w:sz w:val="18"/>
        </w:rPr>
        <w:t>探讨问题较全面</w:t>
      </w:r>
    </w:p>
    <w:p>
      <w:pPr>
        <w:pStyle w:val="ListParagraph"/>
        <w:numPr>
          <w:ilvl w:val="1"/>
          <w:numId w:val="9"/>
        </w:numPr>
        <w:tabs>
          <w:tab w:pos="703" w:val="left" w:leader="none"/>
        </w:tabs>
        <w:spacing w:line="240" w:lineRule="auto" w:before="2" w:after="0"/>
        <w:ind w:left="702" w:right="0" w:hanging="224"/>
        <w:jc w:val="left"/>
        <w:rPr>
          <w:sz w:val="18"/>
        </w:rPr>
      </w:pPr>
      <w:r>
        <w:rPr>
          <w:sz w:val="18"/>
        </w:rPr>
        <w:t>了解事实往往不够细致</w:t>
      </w:r>
    </w:p>
    <w:p>
      <w:pPr>
        <w:pStyle w:val="Heading2"/>
      </w:pPr>
      <w:r>
        <w:rPr/>
        <w:t>二、填空题（</w:t>
      </w:r>
      <w:r>
        <w:rPr>
          <w:spacing w:val="-15"/>
        </w:rPr>
        <w:t>每空 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-2"/>
        </w:rPr>
        <w:t> </w:t>
      </w:r>
      <w:r>
        <w:rPr>
          <w:spacing w:val="-11"/>
        </w:rPr>
        <w:t>分，共 </w:t>
      </w:r>
      <w:r>
        <w:rPr>
          <w:rFonts w:ascii="Times New Roman" w:eastAsia="Times New Roman"/>
        </w:rPr>
        <w:t>10</w:t>
      </w:r>
      <w:r>
        <w:rPr>
          <w:rFonts w:ascii="Times New Roman" w:eastAsia="Times New Roman"/>
          <w:spacing w:val="-2"/>
        </w:rPr>
        <w:t> </w:t>
      </w:r>
      <w:r>
        <w:rPr/>
        <w:t>分）</w:t>
      </w:r>
    </w:p>
    <w:p>
      <w:pPr>
        <w:spacing w:after="0"/>
        <w:sectPr>
          <w:pgSz w:w="5960" w:h="10440"/>
          <w:pgMar w:header="0" w:footer="432" w:top="600" w:bottom="620" w:left="560" w:right="480"/>
        </w:sectPr>
      </w:pPr>
    </w:p>
    <w:p>
      <w:pPr>
        <w:pStyle w:val="ListParagraph"/>
        <w:numPr>
          <w:ilvl w:val="0"/>
          <w:numId w:val="9"/>
        </w:numPr>
        <w:tabs>
          <w:tab w:pos="797" w:val="left" w:leader="none"/>
          <w:tab w:pos="3634" w:val="left" w:leader="none"/>
        </w:tabs>
        <w:spacing w:line="244" w:lineRule="auto" w:before="66" w:after="0"/>
        <w:ind w:left="119" w:right="198" w:firstLine="360"/>
        <w:jc w:val="both"/>
        <w:rPr>
          <w:sz w:val="18"/>
        </w:rPr>
      </w:pPr>
      <w:r>
        <w:rPr>
          <w:sz w:val="18"/>
        </w:rPr>
        <w:t>第二次世界大战以后</w:t>
      </w:r>
      <w:r>
        <w:rPr>
          <w:spacing w:val="-41"/>
          <w:sz w:val="18"/>
        </w:rPr>
        <w:t>，</w:t>
      </w:r>
      <w:r>
        <w:rPr>
          <w:sz w:val="18"/>
        </w:rPr>
        <w:t>社</w:t>
      </w:r>
      <w:r>
        <w:rPr>
          <w:spacing w:val="-3"/>
          <w:sz w:val="18"/>
        </w:rPr>
        <w:t>会</w:t>
      </w:r>
      <w:r>
        <w:rPr>
          <w:sz w:val="18"/>
        </w:rPr>
        <w:t>调查研究的数理化倾</w:t>
      </w:r>
      <w:r>
        <w:rPr>
          <w:spacing w:val="-15"/>
          <w:sz w:val="18"/>
        </w:rPr>
        <w:t>向</w:t>
      </w:r>
      <w:r>
        <w:rPr>
          <w:sz w:val="18"/>
        </w:rPr>
        <w:t>日趋明显，推动了社会调查研究向</w:t>
      </w:r>
      <w:r>
        <w:rPr>
          <w:sz w:val="18"/>
          <w:u w:val="single"/>
        </w:rPr>
        <w:t> </w:t>
        <w:tab/>
      </w:r>
      <w:r>
        <w:rPr>
          <w:sz w:val="18"/>
        </w:rPr>
        <w:t>进步。</w:t>
      </w:r>
    </w:p>
    <w:p>
      <w:pPr>
        <w:pStyle w:val="ListParagraph"/>
        <w:numPr>
          <w:ilvl w:val="0"/>
          <w:numId w:val="9"/>
        </w:numPr>
        <w:tabs>
          <w:tab w:pos="799" w:val="left" w:leader="none"/>
          <w:tab w:pos="2345" w:val="left" w:leader="none"/>
        </w:tabs>
        <w:spacing w:line="242" w:lineRule="auto" w:before="0" w:after="0"/>
        <w:ind w:left="119" w:right="195" w:firstLine="360"/>
        <w:jc w:val="both"/>
        <w:rPr>
          <w:sz w:val="18"/>
        </w:rPr>
      </w:pPr>
      <w:r>
        <w:rPr>
          <w:sz w:val="18"/>
        </w:rPr>
        <w:t>定性研究与</w:t>
      </w:r>
      <w:r>
        <w:rPr>
          <w:sz w:val="18"/>
          <w:u w:val="single"/>
        </w:rPr>
        <w:t> </w:t>
        <w:tab/>
      </w:r>
      <w:r>
        <w:rPr>
          <w:sz w:val="18"/>
        </w:rPr>
        <w:t>研究的结合是社会调查研究</w:t>
      </w:r>
      <w:r>
        <w:rPr>
          <w:spacing w:val="-10"/>
          <w:sz w:val="18"/>
        </w:rPr>
        <w:t>的</w:t>
      </w:r>
      <w:r>
        <w:rPr>
          <w:sz w:val="18"/>
        </w:rPr>
        <w:t>最佳形式</w:t>
      </w:r>
      <w:r>
        <w:rPr>
          <w:spacing w:val="-44"/>
          <w:sz w:val="18"/>
        </w:rPr>
        <w:t>，</w:t>
      </w:r>
      <w:r>
        <w:rPr>
          <w:sz w:val="18"/>
        </w:rPr>
        <w:t>这样才能更加深入</w:t>
      </w:r>
      <w:r>
        <w:rPr>
          <w:spacing w:val="-44"/>
          <w:sz w:val="18"/>
        </w:rPr>
        <w:t>、</w:t>
      </w:r>
      <w:r>
        <w:rPr>
          <w:sz w:val="18"/>
        </w:rPr>
        <w:t>准确地认识社会现象和社</w:t>
      </w:r>
      <w:r>
        <w:rPr>
          <w:spacing w:val="-12"/>
          <w:sz w:val="18"/>
        </w:rPr>
        <w:t>会</w:t>
      </w:r>
      <w:r>
        <w:rPr>
          <w:sz w:val="18"/>
        </w:rPr>
        <w:t>事物。</w:t>
      </w:r>
    </w:p>
    <w:p>
      <w:pPr>
        <w:pStyle w:val="ListParagraph"/>
        <w:numPr>
          <w:ilvl w:val="0"/>
          <w:numId w:val="9"/>
        </w:numPr>
        <w:tabs>
          <w:tab w:pos="804" w:val="left" w:leader="none"/>
          <w:tab w:pos="1653" w:val="left" w:leader="none"/>
        </w:tabs>
        <w:spacing w:line="242" w:lineRule="auto" w:before="0" w:after="0"/>
        <w:ind w:left="119" w:right="200" w:firstLine="360"/>
        <w:jc w:val="both"/>
        <w:rPr>
          <w:sz w:val="18"/>
        </w:rPr>
      </w:pPr>
      <w:r>
        <w:rPr>
          <w:spacing w:val="7"/>
          <w:sz w:val="18"/>
        </w:rPr>
        <w:t>社</w:t>
      </w:r>
      <w:r>
        <w:rPr>
          <w:spacing w:val="4"/>
          <w:sz w:val="18"/>
        </w:rPr>
        <w:t>会</w:t>
      </w:r>
      <w:r>
        <w:rPr>
          <w:spacing w:val="7"/>
          <w:sz w:val="18"/>
        </w:rPr>
        <w:t>调查研</w:t>
      </w:r>
      <w:r>
        <w:rPr>
          <w:spacing w:val="4"/>
          <w:sz w:val="18"/>
        </w:rPr>
        <w:t>究</w:t>
      </w:r>
      <w:r>
        <w:rPr>
          <w:spacing w:val="7"/>
          <w:sz w:val="18"/>
        </w:rPr>
        <w:t>课题的</w:t>
      </w:r>
      <w:r>
        <w:rPr>
          <w:spacing w:val="4"/>
          <w:sz w:val="18"/>
        </w:rPr>
        <w:t>产生</w:t>
      </w:r>
      <w:r>
        <w:rPr>
          <w:spacing w:val="7"/>
          <w:sz w:val="18"/>
        </w:rPr>
        <w:t>必须根据理</w:t>
      </w:r>
      <w:r>
        <w:rPr>
          <w:spacing w:val="4"/>
          <w:sz w:val="18"/>
        </w:rPr>
        <w:t>论</w:t>
      </w:r>
      <w:r>
        <w:rPr>
          <w:spacing w:val="7"/>
          <w:sz w:val="18"/>
        </w:rPr>
        <w:t>和实际</w:t>
      </w:r>
      <w:r>
        <w:rPr>
          <w:spacing w:val="-13"/>
          <w:sz w:val="18"/>
        </w:rPr>
        <w:t>的</w:t>
      </w:r>
      <w:r>
        <w:rPr>
          <w:sz w:val="18"/>
        </w:rPr>
        <w:t>需要以及</w:t>
      </w:r>
      <w:r>
        <w:rPr>
          <w:sz w:val="18"/>
          <w:u w:val="single"/>
        </w:rPr>
        <w:t> </w:t>
        <w:tab/>
      </w:r>
      <w:r>
        <w:rPr>
          <w:sz w:val="18"/>
        </w:rPr>
        <w:t>而定。</w:t>
      </w:r>
    </w:p>
    <w:p>
      <w:pPr>
        <w:pStyle w:val="ListParagraph"/>
        <w:numPr>
          <w:ilvl w:val="0"/>
          <w:numId w:val="9"/>
        </w:numPr>
        <w:tabs>
          <w:tab w:pos="799" w:val="left" w:leader="none"/>
          <w:tab w:pos="4354" w:val="left" w:leader="none"/>
        </w:tabs>
        <w:spacing w:line="242" w:lineRule="auto" w:before="0" w:after="0"/>
        <w:ind w:left="119" w:right="192" w:firstLine="360"/>
        <w:jc w:val="both"/>
        <w:rPr>
          <w:sz w:val="18"/>
        </w:rPr>
      </w:pPr>
      <w:r>
        <w:rPr>
          <w:sz w:val="18"/>
        </w:rPr>
        <w:t>信度是指测量的可靠性</w:t>
      </w:r>
      <w:r>
        <w:rPr>
          <w:spacing w:val="4"/>
          <w:sz w:val="18"/>
        </w:rPr>
        <w:t>。</w:t>
      </w:r>
      <w:r>
        <w:rPr>
          <w:sz w:val="18"/>
        </w:rPr>
        <w:t>它一是</w:t>
      </w:r>
      <w:r>
        <w:rPr>
          <w:spacing w:val="4"/>
          <w:sz w:val="18"/>
        </w:rPr>
        <w:t>指</w:t>
      </w:r>
      <w:r>
        <w:rPr>
          <w:spacing w:val="4"/>
          <w:sz w:val="18"/>
          <w:u w:val="single"/>
        </w:rPr>
        <w:t> </w:t>
        <w:tab/>
      </w:r>
      <w:r>
        <w:rPr>
          <w:sz w:val="18"/>
        </w:rPr>
        <w:t>的</w:t>
      </w:r>
      <w:r>
        <w:rPr>
          <w:spacing w:val="-14"/>
          <w:sz w:val="18"/>
        </w:rPr>
        <w:t>可</w:t>
      </w:r>
      <w:r>
        <w:rPr>
          <w:sz w:val="18"/>
        </w:rPr>
        <w:t>靠，二是指测量结果的可靠。</w:t>
      </w:r>
    </w:p>
    <w:p>
      <w:pPr>
        <w:pStyle w:val="ListParagraph"/>
        <w:numPr>
          <w:ilvl w:val="0"/>
          <w:numId w:val="9"/>
        </w:numPr>
        <w:tabs>
          <w:tab w:pos="804" w:val="left" w:leader="none"/>
          <w:tab w:pos="1113" w:val="left" w:leader="none"/>
        </w:tabs>
        <w:spacing w:line="242" w:lineRule="auto" w:before="2" w:after="0"/>
        <w:ind w:left="119" w:right="199" w:firstLine="360"/>
        <w:jc w:val="both"/>
        <w:rPr>
          <w:sz w:val="18"/>
        </w:rPr>
      </w:pPr>
      <w:r>
        <w:rPr>
          <w:spacing w:val="7"/>
          <w:sz w:val="18"/>
        </w:rPr>
        <w:t>判</w:t>
      </w:r>
      <w:r>
        <w:rPr>
          <w:spacing w:val="4"/>
          <w:sz w:val="18"/>
        </w:rPr>
        <w:t>断</w:t>
      </w:r>
      <w:r>
        <w:rPr>
          <w:spacing w:val="7"/>
          <w:sz w:val="18"/>
        </w:rPr>
        <w:t>抽样是</w:t>
      </w:r>
      <w:r>
        <w:rPr>
          <w:spacing w:val="4"/>
          <w:sz w:val="18"/>
        </w:rPr>
        <w:t>调</w:t>
      </w:r>
      <w:r>
        <w:rPr>
          <w:spacing w:val="7"/>
          <w:sz w:val="18"/>
        </w:rPr>
        <w:t>查者根</w:t>
      </w:r>
      <w:r>
        <w:rPr>
          <w:spacing w:val="4"/>
          <w:sz w:val="18"/>
        </w:rPr>
        <w:t>据研</w:t>
      </w:r>
      <w:r>
        <w:rPr>
          <w:spacing w:val="7"/>
          <w:sz w:val="18"/>
        </w:rPr>
        <w:t>究的目标和</w:t>
      </w:r>
      <w:r>
        <w:rPr>
          <w:spacing w:val="4"/>
          <w:sz w:val="18"/>
        </w:rPr>
        <w:t>自</w:t>
      </w:r>
      <w:r>
        <w:rPr>
          <w:spacing w:val="7"/>
          <w:sz w:val="18"/>
        </w:rPr>
        <w:t>己主观</w:t>
      </w:r>
      <w:r>
        <w:rPr>
          <w:spacing w:val="-12"/>
          <w:sz w:val="18"/>
        </w:rPr>
        <w:t>的</w:t>
      </w:r>
      <w:r>
        <w:rPr>
          <w:sz w:val="18"/>
        </w:rPr>
        <w:t>分析</w:t>
      </w:r>
      <w:r>
        <w:rPr>
          <w:spacing w:val="-44"/>
          <w:sz w:val="18"/>
        </w:rPr>
        <w:t>，</w:t>
      </w:r>
      <w:r>
        <w:rPr>
          <w:sz w:val="18"/>
        </w:rPr>
        <w:t>来选择和确定样本的方法</w:t>
      </w:r>
      <w:r>
        <w:rPr>
          <w:spacing w:val="-44"/>
          <w:sz w:val="18"/>
        </w:rPr>
        <w:t>。</w:t>
      </w:r>
      <w:r>
        <w:rPr>
          <w:sz w:val="18"/>
        </w:rPr>
        <w:t>它又可分为印象判断抽</w:t>
      </w:r>
      <w:r>
        <w:rPr>
          <w:spacing w:val="-16"/>
          <w:sz w:val="18"/>
        </w:rPr>
        <w:t>样</w:t>
      </w:r>
      <w:r>
        <w:rPr>
          <w:sz w:val="18"/>
        </w:rPr>
        <w:t>和</w:t>
      </w:r>
      <w:r>
        <w:rPr>
          <w:sz w:val="18"/>
          <w:u w:val="single"/>
        </w:rPr>
        <w:t> </w:t>
        <w:tab/>
      </w:r>
      <w:r>
        <w:rPr>
          <w:sz w:val="18"/>
        </w:rPr>
        <w:t>两种。</w:t>
      </w:r>
    </w:p>
    <w:p>
      <w:pPr>
        <w:pStyle w:val="ListParagraph"/>
        <w:numPr>
          <w:ilvl w:val="0"/>
          <w:numId w:val="9"/>
        </w:numPr>
        <w:tabs>
          <w:tab w:pos="804" w:val="left" w:leader="none"/>
          <w:tab w:pos="1117" w:val="left" w:leader="none"/>
        </w:tabs>
        <w:spacing w:line="242" w:lineRule="auto" w:before="3" w:after="0"/>
        <w:ind w:left="119" w:right="197" w:firstLine="360"/>
        <w:jc w:val="both"/>
        <w:rPr>
          <w:sz w:val="18"/>
        </w:rPr>
      </w:pPr>
      <w:r>
        <w:rPr>
          <w:spacing w:val="7"/>
          <w:sz w:val="18"/>
        </w:rPr>
        <w:t>访</w:t>
      </w:r>
      <w:r>
        <w:rPr>
          <w:spacing w:val="4"/>
          <w:sz w:val="18"/>
        </w:rPr>
        <w:t>谈</w:t>
      </w:r>
      <w:r>
        <w:rPr>
          <w:spacing w:val="7"/>
          <w:sz w:val="18"/>
        </w:rPr>
        <w:t>法按照</w:t>
      </w:r>
      <w:r>
        <w:rPr>
          <w:spacing w:val="4"/>
          <w:sz w:val="18"/>
        </w:rPr>
        <w:t>操</w:t>
      </w:r>
      <w:r>
        <w:rPr>
          <w:spacing w:val="7"/>
          <w:sz w:val="18"/>
        </w:rPr>
        <w:t>作方式</w:t>
      </w:r>
      <w:r>
        <w:rPr>
          <w:spacing w:val="4"/>
          <w:sz w:val="18"/>
        </w:rPr>
        <w:t>和内</w:t>
      </w:r>
      <w:r>
        <w:rPr>
          <w:spacing w:val="7"/>
          <w:sz w:val="18"/>
        </w:rPr>
        <w:t>容可以分为</w:t>
      </w:r>
      <w:r>
        <w:rPr>
          <w:spacing w:val="4"/>
          <w:sz w:val="18"/>
        </w:rPr>
        <w:t>结</w:t>
      </w:r>
      <w:r>
        <w:rPr>
          <w:spacing w:val="7"/>
          <w:sz w:val="18"/>
        </w:rPr>
        <w:t>构式访</w:t>
      </w:r>
      <w:r>
        <w:rPr>
          <w:sz w:val="18"/>
        </w:rPr>
        <w:t>谈</w:t>
      </w:r>
      <w:r>
        <w:rPr>
          <w:spacing w:val="7"/>
          <w:sz w:val="18"/>
        </w:rPr>
        <w:t>和</w:t>
      </w:r>
      <w:r>
        <w:rPr>
          <w:spacing w:val="7"/>
          <w:sz w:val="18"/>
          <w:u w:val="single"/>
        </w:rPr>
        <w:t> </w:t>
        <w:tab/>
      </w:r>
      <w:r>
        <w:rPr>
          <w:rFonts w:ascii="Times New Roman" w:eastAsia="Times New Roman"/>
          <w:spacing w:val="7"/>
          <w:sz w:val="18"/>
        </w:rPr>
        <w:t>;</w:t>
      </w:r>
      <w:r>
        <w:rPr>
          <w:spacing w:val="7"/>
          <w:sz w:val="18"/>
        </w:rPr>
        <w:t>按</w:t>
      </w:r>
      <w:r>
        <w:rPr>
          <w:spacing w:val="4"/>
          <w:sz w:val="18"/>
        </w:rPr>
        <w:t>照</w:t>
      </w:r>
      <w:r>
        <w:rPr>
          <w:spacing w:val="7"/>
          <w:sz w:val="18"/>
        </w:rPr>
        <w:t>访谈对象</w:t>
      </w:r>
      <w:r>
        <w:rPr>
          <w:spacing w:val="4"/>
          <w:sz w:val="18"/>
        </w:rPr>
        <w:t>的</w:t>
      </w:r>
      <w:r>
        <w:rPr>
          <w:spacing w:val="7"/>
          <w:sz w:val="18"/>
        </w:rPr>
        <w:t>人数可以分为</w:t>
      </w:r>
      <w:r>
        <w:rPr>
          <w:spacing w:val="4"/>
          <w:sz w:val="18"/>
        </w:rPr>
        <w:t>个</w:t>
      </w:r>
      <w:r>
        <w:rPr>
          <w:spacing w:val="7"/>
          <w:sz w:val="18"/>
        </w:rPr>
        <w:t>别访谈和</w:t>
      </w:r>
      <w:r>
        <w:rPr>
          <w:spacing w:val="-14"/>
          <w:sz w:val="18"/>
        </w:rPr>
        <w:t>集</w:t>
      </w:r>
      <w:r>
        <w:rPr>
          <w:sz w:val="18"/>
        </w:rPr>
        <w:t>体访谈。</w:t>
      </w:r>
    </w:p>
    <w:p>
      <w:pPr>
        <w:pStyle w:val="ListParagraph"/>
        <w:numPr>
          <w:ilvl w:val="0"/>
          <w:numId w:val="9"/>
        </w:numPr>
        <w:tabs>
          <w:tab w:pos="799" w:val="left" w:leader="none"/>
          <w:tab w:pos="4755" w:val="left" w:leader="none"/>
        </w:tabs>
        <w:spacing w:line="244" w:lineRule="auto" w:before="0" w:after="0"/>
        <w:ind w:left="119" w:right="157" w:firstLine="360"/>
        <w:jc w:val="both"/>
        <w:rPr>
          <w:sz w:val="18"/>
        </w:rPr>
      </w:pPr>
      <w:r>
        <w:rPr>
          <w:sz w:val="18"/>
        </w:rPr>
        <w:t>根据观察者的角色不同</w:t>
      </w:r>
      <w:r>
        <w:rPr>
          <w:spacing w:val="4"/>
          <w:sz w:val="18"/>
        </w:rPr>
        <w:t>，</w:t>
      </w:r>
      <w:r>
        <w:rPr>
          <w:sz w:val="18"/>
        </w:rPr>
        <w:t>观察法可分</w:t>
      </w:r>
      <w:r>
        <w:rPr>
          <w:spacing w:val="4"/>
          <w:sz w:val="18"/>
        </w:rPr>
        <w:t>为</w:t>
      </w:r>
      <w:r>
        <w:rPr>
          <w:spacing w:val="4"/>
          <w:sz w:val="18"/>
          <w:u w:val="single"/>
        </w:rPr>
        <w:tab/>
      </w:r>
      <w:r>
        <w:rPr>
          <w:sz w:val="18"/>
        </w:rPr>
        <w:t> 和参与观察两大类。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  <w:tab w:pos="1473" w:val="left" w:leader="none"/>
        </w:tabs>
        <w:spacing w:line="242" w:lineRule="auto" w:before="0" w:after="0"/>
        <w:ind w:left="119" w:right="199" w:firstLine="360"/>
        <w:jc w:val="both"/>
        <w:rPr>
          <w:sz w:val="18"/>
        </w:rPr>
      </w:pPr>
      <w:r>
        <w:rPr>
          <w:sz w:val="18"/>
        </w:rPr>
        <w:t>实验法的基本原理是</w:t>
      </w:r>
      <w:r>
        <w:rPr>
          <w:spacing w:val="-41"/>
          <w:sz w:val="18"/>
        </w:rPr>
        <w:t>：</w:t>
      </w:r>
      <w:r>
        <w:rPr>
          <w:sz w:val="18"/>
        </w:rPr>
        <w:t>实</w:t>
      </w:r>
      <w:r>
        <w:rPr>
          <w:spacing w:val="-3"/>
          <w:sz w:val="18"/>
        </w:rPr>
        <w:t>验</w:t>
      </w:r>
      <w:r>
        <w:rPr>
          <w:sz w:val="18"/>
        </w:rPr>
        <w:t>者假定某些自变量会</w:t>
      </w:r>
      <w:r>
        <w:rPr>
          <w:spacing w:val="-16"/>
          <w:sz w:val="18"/>
        </w:rPr>
        <w:t>导</w:t>
      </w:r>
      <w:r>
        <w:rPr>
          <w:sz w:val="18"/>
        </w:rPr>
        <w:t>致某些</w:t>
      </w:r>
      <w:r>
        <w:rPr>
          <w:sz w:val="18"/>
          <w:u w:val="single"/>
        </w:rPr>
        <w:t> </w:t>
        <w:tab/>
      </w:r>
      <w:r>
        <w:rPr>
          <w:sz w:val="18"/>
        </w:rPr>
        <w:t>的变化，并</w:t>
      </w:r>
      <w:r>
        <w:rPr>
          <w:spacing w:val="-3"/>
          <w:sz w:val="18"/>
        </w:rPr>
        <w:t>以</w:t>
      </w:r>
      <w:r>
        <w:rPr>
          <w:sz w:val="18"/>
        </w:rPr>
        <w:t>验证这种因果关系假设作</w:t>
      </w:r>
      <w:r>
        <w:rPr>
          <w:spacing w:val="-15"/>
          <w:sz w:val="18"/>
        </w:rPr>
        <w:t>为</w:t>
      </w:r>
      <w:r>
        <w:rPr>
          <w:sz w:val="18"/>
        </w:rPr>
        <w:t>实验的主要目标。</w:t>
      </w:r>
    </w:p>
    <w:p>
      <w:pPr>
        <w:pStyle w:val="ListParagraph"/>
        <w:numPr>
          <w:ilvl w:val="0"/>
          <w:numId w:val="9"/>
        </w:numPr>
        <w:tabs>
          <w:tab w:pos="814" w:val="left" w:leader="none"/>
        </w:tabs>
        <w:spacing w:line="240" w:lineRule="auto" w:before="0" w:after="0"/>
        <w:ind w:left="813" w:right="0" w:hanging="335"/>
        <w:jc w:val="both"/>
        <w:rPr>
          <w:sz w:val="18"/>
        </w:rPr>
      </w:pPr>
      <w:r>
        <w:rPr>
          <w:sz w:val="18"/>
        </w:rPr>
        <w:t>文字资料一般有两个来源： 一是实地源， 二是</w:t>
      </w:r>
    </w:p>
    <w:p>
      <w:pPr>
        <w:pStyle w:val="BodyText"/>
        <w:tabs>
          <w:tab w:pos="959" w:val="left" w:leader="none"/>
        </w:tabs>
        <w:spacing w:before="1"/>
      </w:pPr>
      <w:r>
        <w:rPr>
          <w:rFonts w:ascii="Times New Roman" w:eastAsia="Times New Roman"/>
          <w:u w:val="single"/>
        </w:rPr>
        <w:t> </w:t>
        <w:tab/>
      </w:r>
      <w:r>
        <w:rPr/>
        <w:t>，其整理方法略有不同。</w:t>
      </w:r>
    </w:p>
    <w:p>
      <w:pPr>
        <w:pStyle w:val="ListParagraph"/>
        <w:numPr>
          <w:ilvl w:val="0"/>
          <w:numId w:val="9"/>
        </w:numPr>
        <w:tabs>
          <w:tab w:pos="804" w:val="left" w:leader="none"/>
        </w:tabs>
        <w:spacing w:line="242" w:lineRule="auto" w:before="2" w:after="0"/>
        <w:ind w:left="119" w:right="195" w:firstLine="360"/>
        <w:jc w:val="left"/>
        <w:rPr>
          <w:sz w:val="18"/>
        </w:rPr>
      </w:pPr>
      <w:r>
        <w:rPr>
          <w:spacing w:val="3"/>
          <w:sz w:val="18"/>
        </w:rPr>
        <w:t>调查报告主体部分的结构方式由于调研主旨不同</w:t>
      </w:r>
      <w:r>
        <w:rPr>
          <w:sz w:val="18"/>
        </w:rPr>
        <w:t>而不相一致，但基本结构方式主要有三种，即横式结构、</w:t>
      </w:r>
    </w:p>
    <w:p>
      <w:pPr>
        <w:pStyle w:val="BodyText"/>
        <w:tabs>
          <w:tab w:pos="933" w:val="left" w:leader="none"/>
        </w:tabs>
        <w:spacing w:before="3"/>
      </w:pPr>
      <w:r>
        <w:rPr>
          <w:rFonts w:ascii="Times New Roman" w:eastAsia="Times New Roman"/>
          <w:u w:val="single"/>
        </w:rPr>
        <w:t> </w:t>
        <w:tab/>
      </w:r>
      <w:r>
        <w:rPr/>
        <w:t>和交叉结构。</w:t>
      </w:r>
    </w:p>
    <w:p>
      <w:pPr>
        <w:pStyle w:val="Heading2"/>
      </w:pPr>
      <w:r>
        <w:rPr/>
        <w:t>三、简答题（每题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简述社会调查研究的目的和作用。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2" w:lineRule="auto" w:before="5" w:after="0"/>
        <w:ind w:left="479" w:right="878" w:firstLine="0"/>
        <w:jc w:val="left"/>
        <w:rPr>
          <w:b/>
          <w:sz w:val="18"/>
        </w:rPr>
      </w:pPr>
      <w:r>
        <w:rPr>
          <w:spacing w:val="-2"/>
          <w:sz w:val="18"/>
        </w:rPr>
        <w:t>资料分析分为几大类？各自含义是什么？ </w:t>
      </w:r>
      <w:r>
        <w:rPr>
          <w:b/>
          <w:sz w:val="18"/>
        </w:rPr>
        <w:t>四、论述题及应用题（</w:t>
      </w:r>
      <w:r>
        <w:rPr>
          <w:rFonts w:ascii="Times New Roman" w:eastAsia="Times New Roman"/>
          <w:b/>
          <w:sz w:val="18"/>
        </w:rPr>
        <w:t>50</w:t>
      </w:r>
      <w:r>
        <w:rPr>
          <w:rFonts w:ascii="Times New Roman" w:eastAsia="Times New Roman"/>
          <w:b/>
          <w:spacing w:val="-2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9"/>
        </w:numPr>
        <w:tabs>
          <w:tab w:pos="804" w:val="left" w:leader="none"/>
        </w:tabs>
        <w:spacing w:line="242" w:lineRule="auto" w:before="0" w:after="0"/>
        <w:ind w:left="119" w:right="200" w:firstLine="360"/>
        <w:jc w:val="left"/>
        <w:rPr>
          <w:sz w:val="18"/>
        </w:rPr>
      </w:pPr>
      <w:r>
        <w:rPr>
          <w:spacing w:val="3"/>
          <w:sz w:val="18"/>
        </w:rPr>
        <w:t>什么是完全参与观察和不完全参与观察？它们有</w:t>
      </w:r>
      <w:r>
        <w:rPr>
          <w:spacing w:val="-10"/>
          <w:sz w:val="18"/>
        </w:rPr>
        <w:t>何区别？请举例说明。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25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pacing w:val="-3"/>
          <w:sz w:val="18"/>
        </w:rPr>
        <w:t>分）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以下是两个抽样调查案例：</w:t>
      </w:r>
    </w:p>
    <w:p>
      <w:pPr>
        <w:pStyle w:val="ListParagraph"/>
        <w:numPr>
          <w:ilvl w:val="0"/>
          <w:numId w:val="10"/>
        </w:numPr>
        <w:tabs>
          <w:tab w:pos="960" w:val="left" w:leader="none"/>
        </w:tabs>
        <w:spacing w:line="240" w:lineRule="auto" w:before="2" w:after="0"/>
        <w:ind w:left="959" w:right="0" w:hanging="481"/>
        <w:jc w:val="left"/>
        <w:rPr>
          <w:rFonts w:ascii="Times New Roman" w:eastAsia="Times New Roman"/>
          <w:sz w:val="18"/>
        </w:rPr>
      </w:pPr>
      <w:r>
        <w:rPr>
          <w:spacing w:val="-1"/>
          <w:sz w:val="18"/>
        </w:rPr>
        <w:t>某大学一年级有学生 </w:t>
      </w:r>
      <w:r>
        <w:rPr>
          <w:rFonts w:ascii="Times New Roman" w:eastAsia="Times New Roman"/>
          <w:sz w:val="18"/>
        </w:rPr>
        <w:t>2000</w:t>
      </w:r>
      <w:r>
        <w:rPr>
          <w:rFonts w:ascii="Times New Roman" w:eastAsia="Times New Roman"/>
          <w:spacing w:val="38"/>
          <w:sz w:val="18"/>
        </w:rPr>
        <w:t> </w:t>
      </w:r>
      <w:r>
        <w:rPr>
          <w:spacing w:val="-3"/>
          <w:sz w:val="18"/>
        </w:rPr>
        <w:t>人，拟从中抽取 </w:t>
      </w:r>
      <w:r>
        <w:rPr>
          <w:rFonts w:ascii="Times New Roman" w:eastAsia="Times New Roman"/>
          <w:sz w:val="18"/>
        </w:rPr>
        <w:t>200</w:t>
      </w:r>
    </w:p>
    <w:p>
      <w:pPr>
        <w:pStyle w:val="BodyText"/>
      </w:pPr>
      <w:r>
        <w:rPr/>
        <w:t>人进行身体素质调查。</w:t>
      </w:r>
    </w:p>
    <w:p>
      <w:pPr>
        <w:pStyle w:val="ListParagraph"/>
        <w:numPr>
          <w:ilvl w:val="0"/>
          <w:numId w:val="10"/>
        </w:numPr>
        <w:tabs>
          <w:tab w:pos="960" w:val="left" w:leader="none"/>
        </w:tabs>
        <w:spacing w:line="244" w:lineRule="auto" w:before="2" w:after="0"/>
        <w:ind w:left="119" w:right="192" w:firstLine="360"/>
        <w:jc w:val="left"/>
        <w:rPr>
          <w:sz w:val="18"/>
        </w:rPr>
      </w:pPr>
      <w:r>
        <w:rPr>
          <w:spacing w:val="-7"/>
          <w:sz w:val="18"/>
        </w:rPr>
        <w:t>某城市有居民 </w:t>
      </w:r>
      <w:r>
        <w:rPr>
          <w:rFonts w:ascii="Times New Roman" w:eastAsia="Times New Roman"/>
          <w:sz w:val="18"/>
        </w:rPr>
        <w:t>10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pacing w:val="-11"/>
          <w:sz w:val="18"/>
        </w:rPr>
        <w:t>万户，拟从中抽取 </w:t>
      </w:r>
      <w:r>
        <w:rPr>
          <w:rFonts w:ascii="Times New Roman" w:eastAsia="Times New Roman"/>
          <w:sz w:val="18"/>
        </w:rPr>
        <w:t>4000</w:t>
      </w:r>
      <w:r>
        <w:rPr>
          <w:rFonts w:ascii="Times New Roman" w:eastAsia="Times New Roman"/>
          <w:spacing w:val="3"/>
          <w:sz w:val="18"/>
        </w:rPr>
        <w:t> </w:t>
      </w:r>
      <w:r>
        <w:rPr>
          <w:spacing w:val="-4"/>
          <w:sz w:val="18"/>
        </w:rPr>
        <w:t>户进行</w:t>
      </w:r>
      <w:r>
        <w:rPr>
          <w:sz w:val="18"/>
        </w:rPr>
        <w:t>消费水平调查。</w:t>
      </w:r>
    </w:p>
    <w:p>
      <w:pPr>
        <w:pStyle w:val="BodyText"/>
        <w:spacing w:line="242" w:lineRule="auto" w:before="0"/>
        <w:ind w:right="199" w:firstLine="360"/>
      </w:pPr>
      <w:r>
        <w:rPr>
          <w:spacing w:val="-11"/>
        </w:rPr>
        <w:t>请问：应分别选用何种抽样方法最为简便适用？理由是</w:t>
      </w:r>
      <w:r>
        <w:rPr/>
        <w:t>什么？（</w:t>
      </w:r>
      <w:r>
        <w:rPr>
          <w:rFonts w:ascii="Times New Roman" w:eastAsia="Times New Roman"/>
        </w:rPr>
        <w:t>25 </w:t>
      </w:r>
      <w:r>
        <w:rPr/>
        <w:t>分）</w:t>
      </w:r>
    </w:p>
    <w:p>
      <w:pPr>
        <w:spacing w:after="0" w:line="242" w:lineRule="auto"/>
        <w:sectPr>
          <w:pgSz w:w="5960" w:h="10440"/>
          <w:pgMar w:header="0" w:footer="432" w:top="600" w:bottom="640" w:left="560" w:right="480"/>
        </w:sectPr>
      </w:pPr>
    </w:p>
    <w:p>
      <w:pPr>
        <w:pStyle w:val="Heading1"/>
      </w:pPr>
      <w:r>
        <w:rPr/>
        <w:t>《社会调查研究与方法》习题二答案</w:t>
      </w:r>
    </w:p>
    <w:p>
      <w:pPr>
        <w:pStyle w:val="Heading2"/>
        <w:spacing w:before="191"/>
      </w:pPr>
      <w:r>
        <w:rPr/>
        <w:t>一、选择题（共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spacing w:before="2"/>
        <w:ind w:left="479" w:right="0" w:firstLine="0"/>
        <w:jc w:val="left"/>
        <w:rPr>
          <w:b/>
          <w:sz w:val="18"/>
        </w:rPr>
      </w:pPr>
      <w:r>
        <w:rPr>
          <w:b/>
          <w:sz w:val="18"/>
        </w:rPr>
        <w:t>（一）单项选择题（每小题 </w:t>
      </w:r>
      <w:r>
        <w:rPr>
          <w:rFonts w:ascii="Times New Roman" w:eastAsia="Times New Roman"/>
          <w:b/>
          <w:sz w:val="18"/>
        </w:rPr>
        <w:t>1 </w:t>
      </w:r>
      <w:r>
        <w:rPr>
          <w:b/>
          <w:sz w:val="18"/>
        </w:rPr>
        <w:t>分，共 </w:t>
      </w:r>
      <w:r>
        <w:rPr>
          <w:rFonts w:ascii="Times New Roman" w:eastAsia="Times New Roman"/>
          <w:b/>
          <w:sz w:val="18"/>
        </w:rPr>
        <w:t>10 </w:t>
      </w:r>
      <w:r>
        <w:rPr>
          <w:b/>
          <w:sz w:val="18"/>
        </w:rPr>
        <w:t>分）</w:t>
      </w:r>
    </w:p>
    <w:p>
      <w:pPr>
        <w:pStyle w:val="BodyText"/>
        <w:tabs>
          <w:tab w:pos="1322" w:val="left" w:leader="none"/>
          <w:tab w:pos="2251" w:val="left" w:leader="none"/>
          <w:tab w:pos="3091" w:val="left" w:leader="none"/>
          <w:tab w:pos="3932" w:val="left" w:leader="none"/>
        </w:tabs>
        <w:spacing w:line="207" w:lineRule="exact" w:before="4"/>
        <w:ind w:left="479"/>
        <w:rPr>
          <w:rFonts w:ascii="Times New Roman"/>
        </w:rPr>
      </w:pPr>
      <w:r>
        <w:rPr>
          <w:rFonts w:ascii="Times New Roman"/>
        </w:rPr>
        <w:t>1.C</w:t>
        <w:tab/>
        <w:t>2.</w:t>
      </w:r>
      <w:r>
        <w:rPr>
          <w:rFonts w:ascii="Times New Roman"/>
          <w:spacing w:val="-1"/>
        </w:rPr>
        <w:t> </w:t>
      </w:r>
      <w:r>
        <w:rPr>
          <w:rFonts w:ascii="Times New Roman"/>
        </w:rPr>
        <w:t>C</w:t>
        <w:tab/>
        <w:t>3.A</w:t>
        <w:tab/>
        <w:t>4.C</w:t>
        <w:tab/>
        <w:t>5.</w:t>
      </w:r>
      <w:r>
        <w:rPr>
          <w:rFonts w:ascii="Times New Roman"/>
          <w:spacing w:val="1"/>
        </w:rPr>
        <w:t> </w:t>
      </w:r>
      <w:r>
        <w:rPr>
          <w:rFonts w:ascii="Times New Roman"/>
        </w:rPr>
        <w:t>D</w:t>
      </w:r>
    </w:p>
    <w:p>
      <w:pPr>
        <w:pStyle w:val="BodyText"/>
        <w:tabs>
          <w:tab w:pos="1322" w:val="left" w:leader="none"/>
          <w:tab w:pos="2251" w:val="left" w:leader="none"/>
          <w:tab w:pos="3091" w:val="left" w:leader="none"/>
          <w:tab w:pos="3843" w:val="left" w:leader="none"/>
        </w:tabs>
        <w:spacing w:line="206" w:lineRule="exact" w:before="0"/>
        <w:ind w:left="479"/>
        <w:rPr>
          <w:rFonts w:ascii="Times New Roman"/>
        </w:rPr>
      </w:pPr>
      <w:r>
        <w:rPr>
          <w:rFonts w:ascii="Times New Roman"/>
        </w:rPr>
        <w:t>6.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A</w:t>
        <w:tab/>
        <w:t>7.</w:t>
      </w:r>
      <w:r>
        <w:rPr>
          <w:rFonts w:ascii="Times New Roman"/>
          <w:spacing w:val="-10"/>
        </w:rPr>
        <w:t> </w:t>
      </w:r>
      <w:r>
        <w:rPr>
          <w:rFonts w:ascii="Times New Roman"/>
        </w:rPr>
        <w:t>A</w:t>
        <w:tab/>
        <w:t>8.C</w:t>
        <w:tab/>
        <w:t>9.D</w:t>
        <w:tab/>
        <w:t>10.</w:t>
      </w:r>
      <w:r>
        <w:rPr>
          <w:rFonts w:ascii="Times New Roman"/>
          <w:spacing w:val="-1"/>
        </w:rPr>
        <w:t> </w:t>
      </w:r>
      <w:r>
        <w:rPr>
          <w:rFonts w:ascii="Times New Roman"/>
        </w:rPr>
        <w:t>C</w:t>
      </w:r>
    </w:p>
    <w:p>
      <w:pPr>
        <w:pStyle w:val="Heading2"/>
        <w:spacing w:line="242" w:lineRule="auto" w:before="0"/>
        <w:ind w:left="119" w:right="198" w:firstLine="360"/>
      </w:pPr>
      <w:r>
        <w:rPr>
          <w:spacing w:val="2"/>
          <w:w w:val="99"/>
        </w:rPr>
        <w:t>（</w:t>
      </w:r>
      <w:r>
        <w:rPr>
          <w:w w:val="99"/>
        </w:rPr>
        <w:t>二）多项选择题（每小题</w:t>
      </w:r>
      <w:r>
        <w:rPr/>
        <w:t> </w:t>
      </w:r>
      <w:r>
        <w:rPr>
          <w:rFonts w:ascii="Times New Roman" w:eastAsia="Times New Roman"/>
        </w:rPr>
        <w:t>2 </w:t>
      </w:r>
      <w:r>
        <w:rPr>
          <w:w w:val="99"/>
        </w:rPr>
        <w:t>分，共</w:t>
      </w:r>
      <w:r>
        <w:rPr/>
        <w:t> </w:t>
      </w:r>
      <w:r>
        <w:rPr>
          <w:rFonts w:ascii="Times New Roman" w:eastAsia="Times New Roman"/>
          <w:spacing w:val="1"/>
        </w:rPr>
        <w:t>1</w:t>
      </w:r>
      <w:r>
        <w:rPr>
          <w:rFonts w:ascii="Times New Roman" w:eastAsia="Times New Roman"/>
        </w:rPr>
        <w:t>0 </w:t>
      </w:r>
      <w:r>
        <w:rPr>
          <w:spacing w:val="2"/>
          <w:w w:val="99"/>
        </w:rPr>
        <w:t>分</w:t>
      </w:r>
      <w:r>
        <w:rPr>
          <w:spacing w:val="-92"/>
          <w:w w:val="99"/>
        </w:rPr>
        <w:t>）</w:t>
      </w:r>
      <w:r>
        <w:rPr>
          <w:w w:val="99"/>
        </w:rPr>
        <w:t>（</w:t>
      </w:r>
      <w:r>
        <w:rPr>
          <w:spacing w:val="-4"/>
          <w:w w:val="99"/>
        </w:rPr>
        <w:t>少答、</w:t>
      </w:r>
      <w:r>
        <w:rPr/>
        <w:t>多答均不给分）</w:t>
      </w:r>
    </w:p>
    <w:p>
      <w:pPr>
        <w:pStyle w:val="BodyText"/>
        <w:tabs>
          <w:tab w:pos="1380" w:val="left" w:leader="none"/>
          <w:tab w:pos="3060" w:val="left" w:leader="none"/>
        </w:tabs>
        <w:spacing w:line="207" w:lineRule="exact" w:before="3"/>
        <w:ind w:left="479"/>
        <w:rPr>
          <w:rFonts w:ascii="Times New Roman"/>
        </w:rPr>
      </w:pPr>
      <w:r>
        <w:rPr>
          <w:rFonts w:ascii="Times New Roman"/>
        </w:rPr>
        <w:t>11.BDEF</w:t>
        <w:tab/>
        <w:t>12. ABDF</w:t>
      </w:r>
      <w:r>
        <w:rPr>
          <w:rFonts w:ascii="Times New Roman"/>
          <w:spacing w:val="42"/>
        </w:rPr>
        <w:t> </w:t>
      </w:r>
      <w:r>
        <w:rPr>
          <w:rFonts w:ascii="Times New Roman"/>
        </w:rPr>
        <w:t>13. BCE</w:t>
        <w:tab/>
        <w:t>14. ABCE 15.</w:t>
      </w:r>
      <w:r>
        <w:rPr>
          <w:rFonts w:ascii="Times New Roman"/>
          <w:spacing w:val="-12"/>
        </w:rPr>
        <w:t> </w:t>
      </w:r>
      <w:r>
        <w:rPr>
          <w:rFonts w:ascii="Times New Roman"/>
        </w:rPr>
        <w:t>ADF</w:t>
      </w:r>
    </w:p>
    <w:p>
      <w:pPr>
        <w:pStyle w:val="Heading2"/>
        <w:spacing w:line="230" w:lineRule="exact" w:before="0"/>
      </w:pPr>
      <w:r>
        <w:rPr/>
        <w:t>二、填空题（每空 </w:t>
      </w:r>
      <w:r>
        <w:rPr>
          <w:rFonts w:ascii="Times New Roman" w:eastAsia="Times New Roman"/>
        </w:rPr>
        <w:t>1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ListParagraph"/>
        <w:numPr>
          <w:ilvl w:val="0"/>
          <w:numId w:val="11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定量化</w:t>
      </w:r>
    </w:p>
    <w:p>
      <w:pPr>
        <w:pStyle w:val="ListParagraph"/>
        <w:numPr>
          <w:ilvl w:val="0"/>
          <w:numId w:val="11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定量</w:t>
      </w:r>
    </w:p>
    <w:p>
      <w:pPr>
        <w:pStyle w:val="ListParagraph"/>
        <w:numPr>
          <w:ilvl w:val="0"/>
          <w:numId w:val="11"/>
        </w:numPr>
        <w:tabs>
          <w:tab w:pos="797" w:val="left" w:leader="none"/>
        </w:tabs>
        <w:spacing w:line="240" w:lineRule="auto" w:before="5" w:after="0"/>
        <w:ind w:left="796" w:right="0" w:hanging="318"/>
        <w:jc w:val="left"/>
        <w:rPr>
          <w:sz w:val="18"/>
        </w:rPr>
      </w:pPr>
      <w:r>
        <w:rPr>
          <w:sz w:val="18"/>
        </w:rPr>
        <w:t>现实可行性</w:t>
      </w:r>
    </w:p>
    <w:p>
      <w:pPr>
        <w:pStyle w:val="ListParagraph"/>
        <w:numPr>
          <w:ilvl w:val="0"/>
          <w:numId w:val="11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测量方法</w:t>
      </w:r>
    </w:p>
    <w:p>
      <w:pPr>
        <w:pStyle w:val="ListParagraph"/>
        <w:numPr>
          <w:ilvl w:val="0"/>
          <w:numId w:val="11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经验判断抽样</w:t>
      </w:r>
    </w:p>
    <w:p>
      <w:pPr>
        <w:pStyle w:val="ListParagraph"/>
        <w:numPr>
          <w:ilvl w:val="0"/>
          <w:numId w:val="11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非结构式访谈</w:t>
      </w:r>
    </w:p>
    <w:p>
      <w:pPr>
        <w:pStyle w:val="ListParagraph"/>
        <w:numPr>
          <w:ilvl w:val="0"/>
          <w:numId w:val="11"/>
        </w:numPr>
        <w:tabs>
          <w:tab w:pos="797" w:val="left" w:leader="none"/>
        </w:tabs>
        <w:spacing w:line="240" w:lineRule="auto" w:before="5" w:after="0"/>
        <w:ind w:left="796" w:right="0" w:hanging="318"/>
        <w:jc w:val="left"/>
        <w:rPr>
          <w:sz w:val="18"/>
        </w:rPr>
      </w:pPr>
      <w:r>
        <w:rPr>
          <w:sz w:val="18"/>
        </w:rPr>
        <w:t>非参与观察</w:t>
      </w:r>
    </w:p>
    <w:p>
      <w:pPr>
        <w:pStyle w:val="ListParagraph"/>
        <w:numPr>
          <w:ilvl w:val="0"/>
          <w:numId w:val="11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因变量</w:t>
      </w:r>
    </w:p>
    <w:p>
      <w:pPr>
        <w:pStyle w:val="ListParagraph"/>
        <w:numPr>
          <w:ilvl w:val="0"/>
          <w:numId w:val="11"/>
        </w:numPr>
        <w:tabs>
          <w:tab w:pos="797" w:val="left" w:leader="none"/>
        </w:tabs>
        <w:spacing w:line="240" w:lineRule="auto" w:before="3" w:after="0"/>
        <w:ind w:left="796" w:right="0" w:hanging="318"/>
        <w:jc w:val="left"/>
        <w:rPr>
          <w:sz w:val="18"/>
        </w:rPr>
      </w:pPr>
      <w:r>
        <w:rPr>
          <w:sz w:val="18"/>
        </w:rPr>
        <w:t>文献源</w:t>
      </w:r>
    </w:p>
    <w:p>
      <w:pPr>
        <w:pStyle w:val="ListParagraph"/>
        <w:numPr>
          <w:ilvl w:val="0"/>
          <w:numId w:val="11"/>
        </w:numPr>
        <w:tabs>
          <w:tab w:pos="797" w:val="left" w:leader="none"/>
        </w:tabs>
        <w:spacing w:line="240" w:lineRule="auto" w:before="4" w:after="0"/>
        <w:ind w:left="796" w:right="0" w:hanging="318"/>
        <w:jc w:val="left"/>
        <w:rPr>
          <w:sz w:val="18"/>
        </w:rPr>
      </w:pPr>
      <w:r>
        <w:rPr>
          <w:sz w:val="18"/>
        </w:rPr>
        <w:t>纵式结构</w:t>
      </w:r>
    </w:p>
    <w:p>
      <w:pPr>
        <w:pStyle w:val="Heading2"/>
      </w:pPr>
      <w:r>
        <w:rPr/>
        <w:t>三、简答题（每题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BodyText"/>
        <w:spacing w:line="242" w:lineRule="auto"/>
        <w:ind w:right="199" w:firstLine="360"/>
      </w:pPr>
      <w:r>
        <w:rPr>
          <w:spacing w:val="-10"/>
        </w:rPr>
        <w:t>说明：学生的回答不要求与本答案文字完全一致，只要</w:t>
      </w:r>
      <w:r>
        <w:rPr/>
        <w:t>意思相同即可。</w:t>
      </w:r>
    </w:p>
    <w:p>
      <w:pPr>
        <w:pStyle w:val="ListParagraph"/>
        <w:numPr>
          <w:ilvl w:val="0"/>
          <w:numId w:val="11"/>
        </w:numPr>
        <w:tabs>
          <w:tab w:pos="797" w:val="left" w:leader="none"/>
        </w:tabs>
        <w:spacing w:line="240" w:lineRule="auto" w:before="3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简述社会调查研究的目的和作用。</w:t>
      </w:r>
    </w:p>
    <w:p>
      <w:pPr>
        <w:pStyle w:val="BodyText"/>
        <w:spacing w:line="242" w:lineRule="auto"/>
        <w:ind w:right="195" w:firstLine="360"/>
        <w:jc w:val="right"/>
        <w:rPr>
          <w:rFonts w:ascii="Times New Roman" w:eastAsia="Times New Roman"/>
        </w:rPr>
      </w:pPr>
      <w:r>
        <w:rPr>
          <w:spacing w:val="-5"/>
        </w:rPr>
        <w:t>答：社会调查研究的目的有三：描述事实；</w:t>
      </w:r>
      <w:r>
        <w:rPr>
          <w:spacing w:val="1"/>
        </w:rPr>
        <w:t>（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1"/>
        </w:rPr>
        <w:t>  </w:t>
      </w:r>
      <w:r>
        <w:rPr/>
        <w:t>分）</w:t>
      </w:r>
      <w:r>
        <w:rPr>
          <w:spacing w:val="-16"/>
        </w:rPr>
        <w:t>解</w:t>
      </w:r>
      <w:r>
        <w:rPr>
          <w:spacing w:val="-11"/>
        </w:rPr>
        <w:t>释现象和探索本质；</w:t>
      </w:r>
      <w:r>
        <w:rPr/>
        <w:t>（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1"/>
        </w:rPr>
        <w:t> </w:t>
      </w:r>
      <w:r>
        <w:rPr/>
        <w:t>分）</w:t>
      </w:r>
      <w:r>
        <w:rPr>
          <w:spacing w:val="-10"/>
        </w:rPr>
        <w:t>科学预测和对策研究。</w:t>
      </w:r>
      <w:r>
        <w:rPr>
          <w:spacing w:val="1"/>
        </w:rPr>
        <w:t>（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1"/>
        </w:rPr>
        <w:t> </w:t>
      </w:r>
      <w:r>
        <w:rPr/>
        <w:t>分）</w:t>
      </w:r>
      <w:r>
        <w:rPr>
          <w:spacing w:val="-3"/>
        </w:rPr>
        <w:t>社会调查研究的作用：有利于正确认识社会现实；</w:t>
      </w:r>
      <w:r>
        <w:rPr>
          <w:spacing w:val="7"/>
        </w:rPr>
        <w:t>（</w:t>
      </w:r>
      <w:r>
        <w:rPr>
          <w:rFonts w:ascii="Times New Roman" w:eastAsia="Times New Roman"/>
        </w:rPr>
        <w:t>2</w:t>
      </w:r>
    </w:p>
    <w:p>
      <w:pPr>
        <w:pStyle w:val="BodyText"/>
        <w:spacing w:line="242" w:lineRule="auto"/>
        <w:ind w:right="195"/>
        <w:jc w:val="both"/>
      </w:pPr>
      <w:r>
        <w:rPr/>
        <w:t>分）</w:t>
      </w:r>
      <w:r>
        <w:rPr>
          <w:spacing w:val="-6"/>
        </w:rPr>
        <w:t>有助于正确制定政策和执行政策；</w:t>
      </w:r>
      <w:r>
        <w:rPr>
          <w:spacing w:val="1"/>
        </w:rPr>
        <w:t>（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1"/>
        </w:rPr>
        <w:t>  </w:t>
      </w:r>
      <w:r>
        <w:rPr/>
        <w:t>分）</w:t>
      </w:r>
      <w:r>
        <w:rPr>
          <w:spacing w:val="-4"/>
        </w:rPr>
        <w:t>能够提高人</w:t>
      </w:r>
      <w:r>
        <w:rPr>
          <w:spacing w:val="-7"/>
        </w:rPr>
        <w:t>们认识、分析、综合问题的能力。</w:t>
      </w:r>
      <w:r>
        <w:rPr/>
        <w:t>（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pStyle w:val="ListParagraph"/>
        <w:numPr>
          <w:ilvl w:val="0"/>
          <w:numId w:val="11"/>
        </w:numPr>
        <w:tabs>
          <w:tab w:pos="797" w:val="left" w:leader="none"/>
        </w:tabs>
        <w:spacing w:line="230" w:lineRule="exact" w:before="0" w:after="0"/>
        <w:ind w:left="796" w:right="0" w:hanging="318"/>
        <w:jc w:val="both"/>
        <w:rPr>
          <w:sz w:val="18"/>
        </w:rPr>
      </w:pPr>
      <w:r>
        <w:rPr>
          <w:spacing w:val="-1"/>
          <w:sz w:val="18"/>
        </w:rPr>
        <w:t>资料分析分为几大类？各自含义是什么？</w:t>
      </w:r>
    </w:p>
    <w:p>
      <w:pPr>
        <w:pStyle w:val="BodyText"/>
        <w:spacing w:line="244" w:lineRule="auto" w:before="3"/>
        <w:ind w:right="199" w:firstLine="360"/>
        <w:jc w:val="both"/>
      </w:pPr>
      <w:r>
        <w:rPr>
          <w:spacing w:val="-12"/>
        </w:rPr>
        <w:t>答：资料分析有三大类，即定性分析、定量分析和理论</w:t>
      </w:r>
      <w:r>
        <w:rPr>
          <w:spacing w:val="-31"/>
        </w:rPr>
        <w:t>分析。</w:t>
      </w:r>
      <w:r>
        <w:rPr/>
        <w:t>（</w:t>
      </w:r>
      <w:r>
        <w:rPr>
          <w:rFonts w:ascii="Times New Roman" w:eastAsia="Times New Roman"/>
        </w:rPr>
        <w:t>4 </w:t>
      </w:r>
      <w:r>
        <w:rPr/>
        <w:t>分）</w:t>
      </w:r>
    </w:p>
    <w:p>
      <w:pPr>
        <w:pStyle w:val="BodyText"/>
        <w:spacing w:line="242" w:lineRule="auto" w:before="0"/>
        <w:ind w:right="199" w:firstLine="360"/>
        <w:jc w:val="both"/>
      </w:pPr>
      <w:r>
        <w:rPr/>
        <w:t>资料定性分析是对调查资料所反映的社会事物或现象</w:t>
      </w:r>
      <w:r>
        <w:rPr>
          <w:spacing w:val="-10"/>
        </w:rPr>
        <w:t>的性质的分析方法，着重于确定研究对象具有哪种性质及特征。其基本内容主要是识别属性、要素分析和归类。资料定量分析也叫统计分析，是运用统计学原理对资料进行定量的</w:t>
      </w:r>
      <w:r>
        <w:rPr>
          <w:spacing w:val="-11"/>
        </w:rPr>
        <w:t>研究、判断和推测，以揭示事物内部数量关系及其变化规律</w:t>
      </w:r>
    </w:p>
    <w:p>
      <w:pPr>
        <w:spacing w:after="0" w:line="242" w:lineRule="auto"/>
        <w:jc w:val="both"/>
        <w:sectPr>
          <w:pgSz w:w="5960" w:h="10440"/>
          <w:pgMar w:header="0" w:footer="432" w:top="940" w:bottom="640" w:left="560" w:right="480"/>
        </w:sectPr>
      </w:pPr>
    </w:p>
    <w:p>
      <w:pPr>
        <w:pStyle w:val="BodyText"/>
        <w:spacing w:line="242" w:lineRule="auto" w:before="46"/>
        <w:ind w:right="196"/>
        <w:jc w:val="both"/>
      </w:pPr>
      <w:r>
        <w:rPr>
          <w:spacing w:val="-11"/>
        </w:rPr>
        <w:t>的分析方法。资料理论分析是资料分析的高级阶段和最终环</w:t>
      </w:r>
      <w:r>
        <w:rPr>
          <w:spacing w:val="-10"/>
        </w:rPr>
        <w:t>节，主要是对调查得到的资料和统计得到的数据，运用各种</w:t>
      </w:r>
      <w:r>
        <w:rPr/>
        <w:t>思维方法进行系统化的理性分析并做出结论的一种思维过</w:t>
      </w:r>
      <w:r>
        <w:rPr>
          <w:spacing w:val="-46"/>
        </w:rPr>
        <w:t>程。</w:t>
      </w:r>
      <w:r>
        <w:rPr/>
        <w:t>（</w:t>
      </w:r>
      <w:r>
        <w:rPr>
          <w:rFonts w:ascii="Times New Roman" w:eastAsia="Times New Roman"/>
        </w:rPr>
        <w:t>6 </w:t>
      </w:r>
      <w:r>
        <w:rPr/>
        <w:t>分）</w:t>
      </w:r>
    </w:p>
    <w:p>
      <w:pPr>
        <w:pStyle w:val="Heading2"/>
      </w:pPr>
      <w:r>
        <w:rPr/>
        <w:t>四、论述题及应用题（共 </w:t>
      </w:r>
      <w:r>
        <w:rPr>
          <w:rFonts w:ascii="Times New Roman" w:eastAsia="Times New Roman"/>
        </w:rPr>
        <w:t>50 </w:t>
      </w:r>
      <w:r>
        <w:rPr/>
        <w:t>分）</w:t>
      </w:r>
    </w:p>
    <w:p>
      <w:pPr>
        <w:pStyle w:val="BodyText"/>
        <w:spacing w:line="242" w:lineRule="auto" w:before="5"/>
        <w:ind w:right="199" w:firstLine="360"/>
      </w:pPr>
      <w:r>
        <w:rPr>
          <w:spacing w:val="-10"/>
        </w:rPr>
        <w:t>说明：学生的回答不要求与本答案文字完全一致，只要</w:t>
      </w:r>
      <w:r>
        <w:rPr/>
        <w:t>意思相同即可。</w:t>
      </w:r>
    </w:p>
    <w:p>
      <w:pPr>
        <w:pStyle w:val="ListParagraph"/>
        <w:numPr>
          <w:ilvl w:val="0"/>
          <w:numId w:val="11"/>
        </w:numPr>
        <w:tabs>
          <w:tab w:pos="804" w:val="left" w:leader="none"/>
        </w:tabs>
        <w:spacing w:line="242" w:lineRule="auto" w:before="0" w:after="0"/>
        <w:ind w:left="119" w:right="200" w:firstLine="360"/>
        <w:jc w:val="left"/>
        <w:rPr>
          <w:sz w:val="18"/>
        </w:rPr>
      </w:pPr>
      <w:r>
        <w:rPr>
          <w:spacing w:val="3"/>
          <w:sz w:val="18"/>
        </w:rPr>
        <w:t>什么是完全参与观察和不完全参与观察？它们有</w:t>
      </w:r>
      <w:r>
        <w:rPr>
          <w:spacing w:val="-10"/>
          <w:sz w:val="18"/>
        </w:rPr>
        <w:t>何区别？请举例说明。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25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pacing w:val="-3"/>
          <w:sz w:val="18"/>
        </w:rPr>
        <w:t>分）</w:t>
      </w:r>
    </w:p>
    <w:p>
      <w:pPr>
        <w:pStyle w:val="BodyText"/>
        <w:spacing w:line="242" w:lineRule="auto"/>
        <w:ind w:right="197" w:firstLine="360"/>
        <w:jc w:val="both"/>
      </w:pPr>
      <w:r>
        <w:rPr>
          <w:spacing w:val="-12"/>
        </w:rPr>
        <w:t>答题要点：完全参与观察，就是观察者完全深入被观察</w:t>
      </w:r>
      <w:r>
        <w:rPr>
          <w:spacing w:val="-10"/>
        </w:rPr>
        <w:t>者的社会群体之中，作为其中一个成员参与这个群体的正常</w:t>
      </w:r>
      <w:r>
        <w:rPr>
          <w:spacing w:val="-11"/>
        </w:rPr>
        <w:t>活动进行观察，在整个观察的过程中，被观察群体的成员都</w:t>
      </w:r>
      <w:r>
        <w:rPr>
          <w:spacing w:val="-7"/>
        </w:rPr>
        <w:t>相信他是这个群体中的一个普通成员，并不知道他是一个观</w:t>
      </w:r>
      <w:r>
        <w:rPr>
          <w:spacing w:val="-10"/>
        </w:rPr>
        <w:t>察者。完全参与观察可以获得许多深入的、真实的资料，但是总让人感到有“欺骗他人”之嫌，所以有人批评它违背社</w:t>
      </w:r>
      <w:r>
        <w:rPr>
          <w:spacing w:val="-16"/>
        </w:rPr>
        <w:t>会伦理道德。</w:t>
      </w:r>
      <w:r>
        <w:rPr/>
        <w:t>（</w:t>
      </w:r>
      <w:r>
        <w:rPr>
          <w:rFonts w:ascii="Times New Roman" w:hAnsi="Times New Roman" w:eastAsia="Times New Roman"/>
        </w:rPr>
        <w:t>9 </w:t>
      </w:r>
      <w:r>
        <w:rPr/>
        <w:t>分）</w:t>
      </w:r>
    </w:p>
    <w:p>
      <w:pPr>
        <w:pStyle w:val="BodyText"/>
        <w:spacing w:line="242" w:lineRule="auto" w:before="4"/>
        <w:ind w:right="196" w:firstLine="360"/>
        <w:jc w:val="both"/>
      </w:pPr>
      <w:r>
        <w:rPr>
          <w:spacing w:val="-10"/>
        </w:rPr>
        <w:t>不完全参与观察，就是观察者是以公开的身份参与到被</w:t>
      </w:r>
      <w:r>
        <w:rPr>
          <w:spacing w:val="-9"/>
        </w:rPr>
        <w:t>观察者群体之中，即人们都知道他是一个观察者，而且他有</w:t>
      </w:r>
      <w:r>
        <w:rPr>
          <w:spacing w:val="-7"/>
        </w:rPr>
        <w:t>时和被观察者共同活动并进行观察，有时又作为旁观者进行</w:t>
      </w:r>
      <w:r>
        <w:rPr>
          <w:spacing w:val="-11"/>
        </w:rPr>
        <w:t>观察。不完全参与观察的优点是观察者不仅能够通过与被观</w:t>
      </w:r>
      <w:r>
        <w:rPr>
          <w:spacing w:val="-6"/>
        </w:rPr>
        <w:t>察者共同活动得到大量生动具体的感性资料，而且能够公开</w:t>
      </w:r>
      <w:r>
        <w:rPr>
          <w:spacing w:val="-8"/>
        </w:rPr>
        <w:t>地同被观察者深入探讨问题，收集到许多完全参与观察难以</w:t>
      </w:r>
      <w:r>
        <w:rPr>
          <w:spacing w:val="-10"/>
        </w:rPr>
        <w:t>得到的理性资料。但这种方法会使被观察者时时感到他们正在被观察，从而有可能改变他们的行为方式，影响观察资料</w:t>
      </w:r>
      <w:r>
        <w:rPr>
          <w:spacing w:val="-4"/>
        </w:rPr>
        <w:t>的真实性和准确性，而且观察结论易带主观感情成分。</w:t>
      </w:r>
      <w:r>
        <w:rPr>
          <w:spacing w:val="5"/>
        </w:rPr>
        <w:t>（</w:t>
      </w:r>
      <w:r>
        <w:rPr>
          <w:rFonts w:ascii="Times New Roman" w:eastAsia="Times New Roman"/>
          <w:spacing w:val="5"/>
        </w:rPr>
        <w:t>9 </w:t>
      </w:r>
      <w:r>
        <w:rPr/>
        <w:t>分）</w:t>
      </w:r>
    </w:p>
    <w:p>
      <w:pPr>
        <w:pStyle w:val="BodyText"/>
        <w:spacing w:line="242" w:lineRule="auto" w:before="4"/>
        <w:ind w:right="112" w:firstLine="360"/>
      </w:pPr>
      <w:r>
        <w:rPr>
          <w:spacing w:val="-9"/>
        </w:rPr>
        <w:t>举例说明：例如调查者长期生活在某工厂之中，完全以</w:t>
      </w:r>
      <w:r>
        <w:rPr/>
        <w:t>本厂普通工人的身份参加活动并进行观察就是一种完全参</w:t>
      </w:r>
      <w:r>
        <w:rPr>
          <w:spacing w:val="-1"/>
        </w:rPr>
        <w:t>与观察；很多人以调查者的身份去农村，和当地农民同吃、</w:t>
      </w:r>
      <w:r>
        <w:rPr>
          <w:spacing w:val="-10"/>
        </w:rPr>
        <w:t>同住、同劳动，同时进行实地观察，就是一种不完全参与观</w:t>
      </w:r>
      <w:r>
        <w:rPr>
          <w:spacing w:val="-15"/>
        </w:rPr>
        <w:t>察。考生所举例不要求一样，合理即可。</w:t>
      </w:r>
      <w:r>
        <w:rPr/>
        <w:t>（</w:t>
      </w:r>
      <w:r>
        <w:rPr>
          <w:rFonts w:ascii="Times New Roman" w:eastAsia="Times New Roman"/>
        </w:rPr>
        <w:t>7 </w:t>
      </w:r>
      <w:r>
        <w:rPr/>
        <w:t>分）</w:t>
      </w:r>
    </w:p>
    <w:p>
      <w:pPr>
        <w:pStyle w:val="ListParagraph"/>
        <w:numPr>
          <w:ilvl w:val="0"/>
          <w:numId w:val="11"/>
        </w:numPr>
        <w:tabs>
          <w:tab w:pos="797" w:val="left" w:leader="none"/>
        </w:tabs>
        <w:spacing w:line="240" w:lineRule="auto" w:before="5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以下是两个抽样调查案例：</w:t>
      </w:r>
    </w:p>
    <w:p>
      <w:pPr>
        <w:pStyle w:val="ListParagraph"/>
        <w:numPr>
          <w:ilvl w:val="0"/>
          <w:numId w:val="12"/>
        </w:numPr>
        <w:tabs>
          <w:tab w:pos="960" w:val="left" w:leader="none"/>
        </w:tabs>
        <w:spacing w:line="240" w:lineRule="auto" w:before="2" w:after="0"/>
        <w:ind w:left="959" w:right="0" w:hanging="481"/>
        <w:jc w:val="left"/>
        <w:rPr>
          <w:rFonts w:ascii="Times New Roman" w:eastAsia="Times New Roman"/>
          <w:sz w:val="18"/>
        </w:rPr>
      </w:pPr>
      <w:r>
        <w:rPr>
          <w:spacing w:val="-1"/>
          <w:sz w:val="18"/>
        </w:rPr>
        <w:t>某大学一年级有学生 </w:t>
      </w:r>
      <w:r>
        <w:rPr>
          <w:rFonts w:ascii="Times New Roman" w:eastAsia="Times New Roman"/>
          <w:sz w:val="18"/>
        </w:rPr>
        <w:t>2000</w:t>
      </w:r>
      <w:r>
        <w:rPr>
          <w:rFonts w:ascii="Times New Roman" w:eastAsia="Times New Roman"/>
          <w:spacing w:val="38"/>
          <w:sz w:val="18"/>
        </w:rPr>
        <w:t> </w:t>
      </w:r>
      <w:r>
        <w:rPr>
          <w:spacing w:val="-3"/>
          <w:sz w:val="18"/>
        </w:rPr>
        <w:t>人，拟从中抽取 </w:t>
      </w:r>
      <w:r>
        <w:rPr>
          <w:rFonts w:ascii="Times New Roman" w:eastAsia="Times New Roman"/>
          <w:sz w:val="18"/>
        </w:rPr>
        <w:t>200</w:t>
      </w:r>
    </w:p>
    <w:p>
      <w:pPr>
        <w:pStyle w:val="BodyText"/>
      </w:pPr>
      <w:r>
        <w:rPr/>
        <w:t>人进行身体素质调查。</w:t>
      </w:r>
    </w:p>
    <w:p>
      <w:pPr>
        <w:pStyle w:val="ListParagraph"/>
        <w:numPr>
          <w:ilvl w:val="0"/>
          <w:numId w:val="12"/>
        </w:numPr>
        <w:tabs>
          <w:tab w:pos="960" w:val="left" w:leader="none"/>
        </w:tabs>
        <w:spacing w:line="244" w:lineRule="auto" w:before="2" w:after="0"/>
        <w:ind w:left="119" w:right="192" w:firstLine="360"/>
        <w:jc w:val="left"/>
        <w:rPr>
          <w:sz w:val="18"/>
        </w:rPr>
      </w:pPr>
      <w:r>
        <w:rPr>
          <w:spacing w:val="-7"/>
          <w:sz w:val="18"/>
        </w:rPr>
        <w:t>某城市有居民 </w:t>
      </w:r>
      <w:r>
        <w:rPr>
          <w:rFonts w:ascii="Times New Roman" w:eastAsia="Times New Roman"/>
          <w:sz w:val="18"/>
        </w:rPr>
        <w:t>10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pacing w:val="-11"/>
          <w:sz w:val="18"/>
        </w:rPr>
        <w:t>万户，拟从中抽取 </w:t>
      </w:r>
      <w:r>
        <w:rPr>
          <w:rFonts w:ascii="Times New Roman" w:eastAsia="Times New Roman"/>
          <w:sz w:val="18"/>
        </w:rPr>
        <w:t>4000</w:t>
      </w:r>
      <w:r>
        <w:rPr>
          <w:rFonts w:ascii="Times New Roman" w:eastAsia="Times New Roman"/>
          <w:spacing w:val="3"/>
          <w:sz w:val="18"/>
        </w:rPr>
        <w:t> </w:t>
      </w:r>
      <w:r>
        <w:rPr>
          <w:spacing w:val="-4"/>
          <w:sz w:val="18"/>
        </w:rPr>
        <w:t>户进行</w:t>
      </w:r>
      <w:r>
        <w:rPr>
          <w:sz w:val="18"/>
        </w:rPr>
        <w:t>消费水平调查。</w:t>
      </w:r>
    </w:p>
    <w:p>
      <w:pPr>
        <w:pStyle w:val="BodyText"/>
        <w:spacing w:line="242" w:lineRule="auto" w:before="0"/>
        <w:ind w:right="199" w:firstLine="360"/>
      </w:pPr>
      <w:r>
        <w:rPr>
          <w:spacing w:val="-11"/>
        </w:rPr>
        <w:t>请问：应分别选用何种抽样方法最为简便适用？理由是</w:t>
      </w:r>
      <w:r>
        <w:rPr/>
        <w:t>什么？（</w:t>
      </w:r>
      <w:r>
        <w:rPr>
          <w:rFonts w:ascii="Times New Roman" w:eastAsia="Times New Roman"/>
        </w:rPr>
        <w:t>25 </w:t>
      </w:r>
      <w:r>
        <w:rPr/>
        <w:t>分）</w:t>
      </w:r>
    </w:p>
    <w:p>
      <w:pPr>
        <w:spacing w:after="0" w:line="242" w:lineRule="auto"/>
        <w:sectPr>
          <w:footerReference w:type="default" r:id="rId6"/>
          <w:pgSz w:w="5960" w:h="10440"/>
          <w:pgMar w:footer="440" w:header="0" w:top="620" w:bottom="640" w:left="560" w:right="480"/>
        </w:sectPr>
      </w:pPr>
    </w:p>
    <w:p>
      <w:pPr>
        <w:pStyle w:val="BodyText"/>
        <w:spacing w:line="242" w:lineRule="auto" w:before="66"/>
        <w:ind w:right="110" w:firstLine="360"/>
      </w:pPr>
      <w:r>
        <w:rPr>
          <w:spacing w:val="4"/>
        </w:rPr>
        <w:t>答题要点：对案例</w:t>
      </w:r>
      <w:r>
        <w:rPr>
          <w:spacing w:val="6"/>
        </w:rPr>
        <w:t>（</w:t>
      </w:r>
      <w:r>
        <w:rPr>
          <w:rFonts w:ascii="Times New Roman" w:eastAsia="Times New Roman"/>
          <w:spacing w:val="6"/>
        </w:rPr>
        <w:t>1</w:t>
      </w:r>
      <w:r>
        <w:rPr>
          <w:spacing w:val="5"/>
        </w:rPr>
        <w:t>）</w:t>
      </w:r>
      <w:r>
        <w:rPr>
          <w:rFonts w:ascii="Times New Roman" w:eastAsia="Times New Roman"/>
          <w:spacing w:val="7"/>
        </w:rPr>
        <w:t>,</w:t>
      </w:r>
      <w:r>
        <w:rPr>
          <w:spacing w:val="-4"/>
        </w:rPr>
        <w:t>最好选用系统抽样方法，</w:t>
      </w:r>
      <w:r>
        <w:rPr>
          <w:spacing w:val="6"/>
        </w:rPr>
        <w:t>（</w:t>
      </w:r>
      <w:r>
        <w:rPr>
          <w:rFonts w:ascii="Times New Roman" w:eastAsia="Times New Roman"/>
        </w:rPr>
        <w:t>5</w:t>
      </w:r>
      <w:r>
        <w:rPr/>
        <w:t>分</w:t>
      </w:r>
      <w:r>
        <w:rPr>
          <w:spacing w:val="-89"/>
        </w:rPr>
        <w:t>）</w:t>
      </w:r>
      <w:r>
        <w:rPr>
          <w:spacing w:val="-7"/>
        </w:rPr>
        <w:t>因为这种方法适用于同质性较强、规模较大的调查总体， </w:t>
      </w:r>
      <w:r>
        <w:rPr>
          <w:spacing w:val="-3"/>
        </w:rPr>
        <w:t>而案例（</w:t>
      </w:r>
      <w:r>
        <w:rPr>
          <w:rFonts w:ascii="Times New Roman" w:eastAsia="Times New Roman"/>
          <w:spacing w:val="-3"/>
        </w:rPr>
        <w:t>1</w:t>
      </w:r>
      <w:r>
        <w:rPr>
          <w:spacing w:val="-3"/>
        </w:rPr>
        <w:t>）</w:t>
      </w:r>
      <w:r>
        <w:rPr>
          <w:spacing w:val="-12"/>
        </w:rPr>
        <w:t>恰恰具有这种特点。</w:t>
      </w:r>
      <w:r>
        <w:rPr/>
        <w:t>（</w:t>
      </w:r>
      <w:r>
        <w:rPr>
          <w:rFonts w:ascii="Times New Roman" w:eastAsia="Times New Roman"/>
        </w:rPr>
        <w:t>7 </w:t>
      </w:r>
      <w:r>
        <w:rPr/>
        <w:t>分</w:t>
      </w:r>
      <w:r>
        <w:rPr>
          <w:spacing w:val="-8"/>
        </w:rPr>
        <w:t>）</w:t>
      </w:r>
      <w:r>
        <w:rPr>
          <w:spacing w:val="-3"/>
        </w:rPr>
        <w:t>当然，也可用简单随机抽样方法</w:t>
      </w:r>
      <w:r>
        <w:rPr>
          <w:rFonts w:ascii="Times New Roman" w:eastAsia="Times New Roman"/>
          <w:spacing w:val="-1"/>
        </w:rPr>
        <w:t>, </w:t>
      </w:r>
      <w:r>
        <w:rPr>
          <w:spacing w:val="-19"/>
        </w:rPr>
        <w:t>但较费事。</w:t>
      </w:r>
      <w:r>
        <w:rPr/>
        <w:t>（</w:t>
      </w:r>
      <w:r>
        <w:rPr>
          <w:spacing w:val="-7"/>
        </w:rPr>
        <w:t>选后一方法扣 </w:t>
      </w:r>
      <w:r>
        <w:rPr>
          <w:rFonts w:ascii="Times New Roman" w:eastAsia="Times New Roman"/>
        </w:rPr>
        <w:t>2 </w:t>
      </w:r>
      <w:r>
        <w:rPr>
          <w:spacing w:val="-3"/>
        </w:rPr>
        <w:t>分</w:t>
      </w:r>
      <w:r>
        <w:rPr>
          <w:rFonts w:ascii="Times New Roman" w:eastAsia="Times New Roman"/>
        </w:rPr>
        <w:t>,</w:t>
      </w:r>
      <w:r>
        <w:rPr/>
        <w:t>选其他方法不给分）</w:t>
      </w:r>
    </w:p>
    <w:p>
      <w:pPr>
        <w:pStyle w:val="BodyText"/>
        <w:spacing w:line="242" w:lineRule="auto" w:before="5"/>
        <w:ind w:right="197" w:firstLine="360"/>
        <w:jc w:val="both"/>
      </w:pPr>
      <w:r>
        <w:rPr>
          <w:spacing w:val="-8"/>
        </w:rPr>
        <w:t>对案例</w:t>
      </w:r>
      <w:r>
        <w:rPr/>
        <w:t>（</w:t>
      </w:r>
      <w:r>
        <w:rPr>
          <w:rFonts w:ascii="Times New Roman" w:eastAsia="Times New Roman"/>
          <w:spacing w:val="1"/>
        </w:rPr>
        <w:t>2</w:t>
      </w:r>
      <w:r>
        <w:rPr>
          <w:spacing w:val="-22"/>
        </w:rPr>
        <w:t>）</w:t>
      </w:r>
      <w:r>
        <w:rPr>
          <w:rFonts w:ascii="Times New Roman" w:eastAsia="Times New Roman"/>
        </w:rPr>
        <w:t>,</w:t>
      </w:r>
      <w:r>
        <w:rPr>
          <w:spacing w:val="-1"/>
        </w:rPr>
        <w:t>则必须用分类抽样</w:t>
      </w:r>
      <w:r>
        <w:rPr>
          <w:spacing w:val="-113"/>
        </w:rPr>
        <w:t>，</w:t>
      </w:r>
      <w:r>
        <w:rPr/>
        <w:t>（</w:t>
      </w:r>
      <w:r>
        <w:rPr>
          <w:rFonts w:ascii="Times New Roman" w:eastAsia="Times New Roman"/>
        </w:rPr>
        <w:t>6 </w:t>
      </w:r>
      <w:r>
        <w:rPr/>
        <w:t>分</w:t>
      </w:r>
      <w:r>
        <w:rPr>
          <w:spacing w:val="-22"/>
        </w:rPr>
        <w:t>）</w:t>
      </w:r>
      <w:r>
        <w:rPr>
          <w:spacing w:val="-2"/>
        </w:rPr>
        <w:t>因为这种方法适用于异质性较强、规模较大的调查总体</w:t>
      </w:r>
      <w:r>
        <w:rPr>
          <w:rFonts w:ascii="Times New Roman" w:eastAsia="Times New Roman"/>
        </w:rPr>
        <w:t>,</w:t>
      </w:r>
      <w:r>
        <w:rPr>
          <w:spacing w:val="-5"/>
        </w:rPr>
        <w:t>而案例（</w:t>
      </w:r>
      <w:r>
        <w:rPr>
          <w:rFonts w:ascii="Times New Roman" w:eastAsia="Times New Roman"/>
          <w:spacing w:val="-5"/>
        </w:rPr>
        <w:t>2</w:t>
      </w:r>
      <w:r>
        <w:rPr>
          <w:spacing w:val="-5"/>
        </w:rPr>
        <w:t>）</w:t>
      </w:r>
      <w:r>
        <w:rPr>
          <w:spacing w:val="-7"/>
        </w:rPr>
        <w:t>恰恰</w:t>
      </w:r>
      <w:r>
        <w:rPr>
          <w:spacing w:val="-14"/>
        </w:rPr>
        <w:t>具有这种特点。</w:t>
      </w:r>
      <w:r>
        <w:rPr/>
        <w:t>（</w:t>
      </w:r>
      <w:r>
        <w:rPr>
          <w:rFonts w:ascii="Times New Roman" w:eastAsia="Times New Roman"/>
        </w:rPr>
        <w:t>7 </w:t>
      </w:r>
      <w:r>
        <w:rPr/>
        <w:t>分</w:t>
      </w:r>
      <w:r>
        <w:rPr>
          <w:spacing w:val="-92"/>
        </w:rPr>
        <w:t>）</w:t>
      </w:r>
      <w:r>
        <w:rPr/>
        <w:t>（选其他方法不给分）</w:t>
      </w:r>
    </w:p>
    <w:p>
      <w:pPr>
        <w:spacing w:after="0" w:line="242" w:lineRule="auto"/>
        <w:jc w:val="both"/>
        <w:sectPr>
          <w:pgSz w:w="5960" w:h="10440"/>
          <w:pgMar w:header="0" w:footer="440" w:top="600" w:bottom="640" w:left="560" w:right="480"/>
        </w:sectPr>
      </w:pPr>
    </w:p>
    <w:p>
      <w:pPr>
        <w:pStyle w:val="Heading1"/>
        <w:ind w:left="594"/>
      </w:pPr>
      <w:r>
        <w:rPr/>
        <w:t>《社会调查研究与方法》习题三</w:t>
      </w:r>
    </w:p>
    <w:p>
      <w:pPr>
        <w:pStyle w:val="Heading2"/>
        <w:spacing w:before="191"/>
      </w:pPr>
      <w:r>
        <w:rPr/>
        <w:t>一、选择题（共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spacing w:line="244" w:lineRule="auto" w:before="2"/>
        <w:ind w:left="119" w:right="197" w:firstLine="360"/>
        <w:jc w:val="left"/>
        <w:rPr>
          <w:b/>
          <w:sz w:val="18"/>
        </w:rPr>
      </w:pPr>
      <w:r>
        <w:rPr>
          <w:b/>
          <w:sz w:val="18"/>
        </w:rPr>
        <w:t>（一</w:t>
      </w:r>
      <w:r>
        <w:rPr>
          <w:b/>
          <w:spacing w:val="-3"/>
          <w:sz w:val="18"/>
        </w:rPr>
        <w:t>）</w:t>
      </w:r>
      <w:r>
        <w:rPr>
          <w:b/>
          <w:spacing w:val="-1"/>
          <w:sz w:val="18"/>
        </w:rPr>
        <w:t>单项选择题</w:t>
      </w:r>
      <w:r>
        <w:rPr>
          <w:b/>
          <w:sz w:val="18"/>
        </w:rPr>
        <w:t>（</w:t>
      </w:r>
      <w:r>
        <w:rPr>
          <w:b/>
          <w:spacing w:val="-12"/>
          <w:sz w:val="18"/>
        </w:rPr>
        <w:t>每小题 </w:t>
      </w:r>
      <w:r>
        <w:rPr>
          <w:rFonts w:ascii="Times New Roman" w:eastAsia="Times New Roman"/>
          <w:b/>
          <w:sz w:val="18"/>
        </w:rPr>
        <w:t>1 </w:t>
      </w:r>
      <w:r>
        <w:rPr>
          <w:b/>
          <w:spacing w:val="-13"/>
          <w:sz w:val="18"/>
        </w:rPr>
        <w:t>分，共 </w:t>
      </w:r>
      <w:r>
        <w:rPr>
          <w:rFonts w:ascii="Times New Roman" w:eastAsia="Times New Roman"/>
          <w:b/>
          <w:sz w:val="18"/>
        </w:rPr>
        <w:t>10 </w:t>
      </w:r>
      <w:r>
        <w:rPr>
          <w:b/>
          <w:spacing w:val="-4"/>
          <w:sz w:val="18"/>
        </w:rPr>
        <w:t>分，每小题仅</w:t>
      </w:r>
      <w:r>
        <w:rPr>
          <w:b/>
          <w:sz w:val="18"/>
        </w:rPr>
        <w:t>有一项答案正确，请将正确答案的序号填在括号内 ）</w:t>
      </w:r>
    </w:p>
    <w:p>
      <w:pPr>
        <w:pStyle w:val="ListParagraph"/>
        <w:numPr>
          <w:ilvl w:val="0"/>
          <w:numId w:val="13"/>
        </w:numPr>
        <w:tabs>
          <w:tab w:pos="708" w:val="left" w:leader="none"/>
        </w:tabs>
        <w:spacing w:line="228" w:lineRule="exact" w:before="0" w:after="0"/>
        <w:ind w:left="707" w:right="0" w:hanging="229"/>
        <w:jc w:val="left"/>
        <w:rPr>
          <w:sz w:val="18"/>
        </w:rPr>
      </w:pPr>
      <w:r>
        <w:rPr>
          <w:spacing w:val="-1"/>
          <w:sz w:val="18"/>
        </w:rPr>
        <w:t>美国最著名的民意测验机构是</w:t>
      </w:r>
      <w:r>
        <w:rPr>
          <w:sz w:val="18"/>
        </w:rPr>
        <w:t>（</w:t>
      </w:r>
      <w:r>
        <w:rPr>
          <w:spacing w:val="2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13"/>
        </w:numPr>
        <w:tabs>
          <w:tab w:pos="747" w:val="left" w:leader="none"/>
          <w:tab w:pos="2818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兰德咨询公司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哈里斯咨询公司</w:t>
      </w:r>
    </w:p>
    <w:p>
      <w:pPr>
        <w:pStyle w:val="BodyText"/>
        <w:tabs>
          <w:tab w:pos="2808" w:val="left" w:leader="none"/>
        </w:tabs>
        <w:ind w:left="479"/>
      </w:pPr>
      <w:r>
        <w:rPr>
          <w:rFonts w:ascii="Times New Roman" w:eastAsia="Times New Roman"/>
        </w:rPr>
        <w:t>C.  </w:t>
      </w:r>
      <w:r>
        <w:rPr/>
        <w:t>盖洛普民意测验所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赛林格咨询公司</w:t>
      </w:r>
    </w:p>
    <w:p>
      <w:pPr>
        <w:pStyle w:val="ListParagraph"/>
        <w:numPr>
          <w:ilvl w:val="0"/>
          <w:numId w:val="13"/>
        </w:numPr>
        <w:tabs>
          <w:tab w:pos="708" w:val="left" w:leader="none"/>
        </w:tabs>
        <w:spacing w:line="240" w:lineRule="auto" w:before="5" w:after="0"/>
        <w:ind w:left="707" w:right="0" w:hanging="229"/>
        <w:jc w:val="left"/>
        <w:rPr>
          <w:sz w:val="18"/>
        </w:rPr>
      </w:pPr>
      <w:r>
        <w:rPr>
          <w:spacing w:val="-1"/>
          <w:sz w:val="18"/>
        </w:rPr>
        <w:t>关于样本中某一变量的综合描述叫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13"/>
        </w:numPr>
        <w:tabs>
          <w:tab w:pos="747" w:val="left" w:leader="none"/>
          <w:tab w:pos="2818" w:val="left" w:leader="none"/>
        </w:tabs>
        <w:spacing w:line="240" w:lineRule="auto" w:before="3" w:after="0"/>
        <w:ind w:left="746" w:right="0" w:hanging="268"/>
        <w:jc w:val="left"/>
        <w:rPr>
          <w:sz w:val="18"/>
        </w:rPr>
      </w:pPr>
      <w:r>
        <w:rPr>
          <w:sz w:val="18"/>
        </w:rPr>
        <w:t>统计值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平均值</w:t>
      </w:r>
    </w:p>
    <w:p>
      <w:pPr>
        <w:pStyle w:val="BodyText"/>
        <w:tabs>
          <w:tab w:pos="2808" w:val="left" w:leader="none"/>
        </w:tabs>
        <w:ind w:left="479"/>
      </w:pPr>
      <w:r>
        <w:rPr>
          <w:rFonts w:ascii="Times New Roman" w:eastAsia="Times New Roman"/>
        </w:rPr>
        <w:t>C.  </w:t>
      </w:r>
      <w:r>
        <w:rPr/>
        <w:t>估计值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参数值</w:t>
      </w:r>
    </w:p>
    <w:p>
      <w:pPr>
        <w:pStyle w:val="ListParagraph"/>
        <w:numPr>
          <w:ilvl w:val="0"/>
          <w:numId w:val="13"/>
        </w:numPr>
        <w:tabs>
          <w:tab w:pos="708" w:val="left" w:leader="none"/>
        </w:tabs>
        <w:spacing w:line="242" w:lineRule="auto" w:before="2" w:after="0"/>
        <w:ind w:left="119" w:right="107" w:firstLine="360"/>
        <w:jc w:val="left"/>
        <w:rPr>
          <w:sz w:val="18"/>
        </w:rPr>
      </w:pPr>
      <w:r>
        <w:rPr>
          <w:spacing w:val="-7"/>
          <w:sz w:val="18"/>
        </w:rPr>
        <w:t>在总体规模较小、调查所涉及的范围较窄的情况下， </w:t>
      </w:r>
      <w:r>
        <w:rPr>
          <w:spacing w:val="-5"/>
          <w:sz w:val="18"/>
        </w:rPr>
        <w:t>如果调查者对总体的情况比较熟悉，分析判断能力较强，调</w:t>
      </w:r>
      <w:r>
        <w:rPr>
          <w:spacing w:val="-10"/>
          <w:sz w:val="18"/>
        </w:rPr>
        <w:t>查研究方法与技术十分熟练，经验比较丰富，</w:t>
      </w:r>
      <w:r>
        <w:rPr>
          <w:sz w:val="18"/>
        </w:rPr>
        <w:t>（</w:t>
      </w:r>
      <w:r>
        <w:rPr>
          <w:spacing w:val="2"/>
          <w:sz w:val="18"/>
        </w:rPr>
        <w:t>  </w:t>
      </w:r>
      <w:r>
        <w:rPr>
          <w:sz w:val="18"/>
        </w:rPr>
        <w:t>）就能够达到既节约又效果好的目的。</w:t>
      </w:r>
    </w:p>
    <w:p>
      <w:pPr>
        <w:pStyle w:val="BodyText"/>
        <w:tabs>
          <w:tab w:pos="2818" w:val="left" w:leader="none"/>
        </w:tabs>
        <w:spacing w:before="4"/>
        <w:ind w:left="479"/>
      </w:pPr>
      <w:r>
        <w:rPr>
          <w:rFonts w:ascii="Times New Roman" w:eastAsia="Times New Roman"/>
        </w:rPr>
        <w:t>A.  </w:t>
      </w:r>
      <w:r>
        <w:rPr/>
        <w:t>便利抽样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1"/>
        </w:rPr>
        <w:t> </w:t>
      </w:r>
      <w:r>
        <w:rPr/>
        <w:t>判断抽样</w:t>
      </w:r>
    </w:p>
    <w:p>
      <w:pPr>
        <w:pStyle w:val="BodyText"/>
        <w:tabs>
          <w:tab w:pos="2808" w:val="left" w:leader="none"/>
        </w:tabs>
        <w:spacing w:before="3"/>
        <w:ind w:left="479"/>
      </w:pPr>
      <w:r>
        <w:rPr>
          <w:rFonts w:ascii="Times New Roman" w:eastAsia="Times New Roman"/>
        </w:rPr>
        <w:t>C.  </w:t>
      </w:r>
      <w:r>
        <w:rPr/>
        <w:t>配额抽样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1"/>
        </w:rPr>
        <w:t> </w:t>
      </w:r>
      <w:r>
        <w:rPr/>
        <w:t>滚雪球抽样</w:t>
      </w:r>
    </w:p>
    <w:p>
      <w:pPr>
        <w:pStyle w:val="ListParagraph"/>
        <w:numPr>
          <w:ilvl w:val="0"/>
          <w:numId w:val="13"/>
        </w:numPr>
        <w:tabs>
          <w:tab w:pos="711" w:val="left" w:leader="none"/>
        </w:tabs>
        <w:spacing w:line="242" w:lineRule="auto" w:before="2" w:after="0"/>
        <w:ind w:left="119" w:right="199" w:firstLine="360"/>
        <w:jc w:val="left"/>
        <w:rPr>
          <w:sz w:val="18"/>
        </w:rPr>
      </w:pPr>
      <w:r>
        <w:rPr>
          <w:spacing w:val="-1"/>
          <w:sz w:val="18"/>
        </w:rPr>
        <w:t>问卷法虽然在社会调查中应用广泛，但它并非万能</w:t>
      </w:r>
      <w:r>
        <w:rPr>
          <w:spacing w:val="-11"/>
          <w:sz w:val="18"/>
        </w:rPr>
        <w:t>的工具，而是有一定的适用性，相对而言，问卷法更适用于</w:t>
      </w:r>
    </w:p>
    <w:p>
      <w:pPr>
        <w:pStyle w:val="BodyText"/>
      </w:pPr>
      <w:r>
        <w:rPr/>
        <w:t>（ </w:t>
      </w:r>
      <w:r>
        <w:rPr>
          <w:spacing w:val="-92"/>
        </w:rPr>
        <w:t>）。</w:t>
      </w:r>
    </w:p>
    <w:p>
      <w:pPr>
        <w:pStyle w:val="ListParagraph"/>
        <w:numPr>
          <w:ilvl w:val="0"/>
          <w:numId w:val="14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各种社会群体</w:t>
      </w:r>
    </w:p>
    <w:p>
      <w:pPr>
        <w:pStyle w:val="ListParagraph"/>
        <w:numPr>
          <w:ilvl w:val="0"/>
          <w:numId w:val="14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z w:val="18"/>
        </w:rPr>
        <w:t>个别社会群体</w:t>
      </w:r>
    </w:p>
    <w:p>
      <w:pPr>
        <w:pStyle w:val="ListParagraph"/>
        <w:numPr>
          <w:ilvl w:val="0"/>
          <w:numId w:val="14"/>
        </w:numPr>
        <w:tabs>
          <w:tab w:pos="737" w:val="left" w:leader="none"/>
        </w:tabs>
        <w:spacing w:line="240" w:lineRule="auto" w:before="3" w:after="0"/>
        <w:ind w:left="736" w:right="0" w:hanging="258"/>
        <w:jc w:val="left"/>
        <w:rPr>
          <w:sz w:val="18"/>
        </w:rPr>
      </w:pPr>
      <w:r>
        <w:rPr>
          <w:sz w:val="18"/>
        </w:rPr>
        <w:t>成分复杂的被调查总体</w:t>
      </w:r>
    </w:p>
    <w:p>
      <w:pPr>
        <w:pStyle w:val="ListParagraph"/>
        <w:numPr>
          <w:ilvl w:val="0"/>
          <w:numId w:val="14"/>
        </w:numPr>
        <w:tabs>
          <w:tab w:pos="747" w:val="left" w:leader="none"/>
        </w:tabs>
        <w:spacing w:line="240" w:lineRule="auto" w:before="4" w:after="0"/>
        <w:ind w:left="746" w:right="0" w:hanging="268"/>
        <w:jc w:val="left"/>
        <w:rPr>
          <w:sz w:val="18"/>
        </w:rPr>
      </w:pPr>
      <w:r>
        <w:rPr>
          <w:sz w:val="18"/>
        </w:rPr>
        <w:t>成分单一的被调查总体</w:t>
      </w:r>
    </w:p>
    <w:p>
      <w:pPr>
        <w:pStyle w:val="ListParagraph"/>
        <w:numPr>
          <w:ilvl w:val="0"/>
          <w:numId w:val="13"/>
        </w:numPr>
        <w:tabs>
          <w:tab w:pos="708" w:val="left" w:leader="none"/>
        </w:tabs>
        <w:spacing w:line="240" w:lineRule="auto" w:before="2" w:after="0"/>
        <w:ind w:left="707" w:right="0" w:hanging="229"/>
        <w:jc w:val="left"/>
        <w:rPr>
          <w:sz w:val="18"/>
        </w:rPr>
      </w:pPr>
      <w:r>
        <w:rPr>
          <w:spacing w:val="-1"/>
          <w:sz w:val="18"/>
        </w:rPr>
        <w:t>根据观察对象的不同，观察法可分为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13"/>
        </w:numPr>
        <w:tabs>
          <w:tab w:pos="747" w:val="left" w:leader="none"/>
        </w:tabs>
        <w:spacing w:line="240" w:lineRule="auto" w:before="3" w:after="0"/>
        <w:ind w:left="746" w:right="0" w:hanging="268"/>
        <w:jc w:val="left"/>
        <w:rPr>
          <w:sz w:val="18"/>
        </w:rPr>
      </w:pPr>
      <w:r>
        <w:rPr>
          <w:sz w:val="18"/>
        </w:rPr>
        <w:t>实验观察和非实验观察</w:t>
      </w:r>
    </w:p>
    <w:p>
      <w:pPr>
        <w:pStyle w:val="ListParagraph"/>
        <w:numPr>
          <w:ilvl w:val="1"/>
          <w:numId w:val="13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z w:val="18"/>
        </w:rPr>
        <w:t>有结构观察和无结构观察</w:t>
      </w:r>
    </w:p>
    <w:p>
      <w:pPr>
        <w:pStyle w:val="ListParagraph"/>
        <w:numPr>
          <w:ilvl w:val="1"/>
          <w:numId w:val="13"/>
        </w:numPr>
        <w:tabs>
          <w:tab w:pos="737" w:val="left" w:leader="none"/>
        </w:tabs>
        <w:spacing w:line="240" w:lineRule="auto" w:before="5" w:after="0"/>
        <w:ind w:left="736" w:right="0" w:hanging="258"/>
        <w:jc w:val="left"/>
        <w:rPr>
          <w:sz w:val="18"/>
        </w:rPr>
      </w:pPr>
      <w:r>
        <w:rPr>
          <w:sz w:val="18"/>
        </w:rPr>
        <w:t>参与观察和非参与观察察</w:t>
      </w:r>
    </w:p>
    <w:p>
      <w:pPr>
        <w:pStyle w:val="ListParagraph"/>
        <w:numPr>
          <w:ilvl w:val="1"/>
          <w:numId w:val="13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直接观察和间接观察</w:t>
      </w:r>
    </w:p>
    <w:p>
      <w:pPr>
        <w:pStyle w:val="ListParagraph"/>
        <w:numPr>
          <w:ilvl w:val="0"/>
          <w:numId w:val="13"/>
        </w:numPr>
        <w:tabs>
          <w:tab w:pos="708" w:val="left" w:leader="none"/>
        </w:tabs>
        <w:spacing w:line="242" w:lineRule="auto" w:before="2" w:after="0"/>
        <w:ind w:left="119" w:right="107" w:firstLine="360"/>
        <w:jc w:val="left"/>
        <w:rPr>
          <w:sz w:val="18"/>
        </w:rPr>
      </w:pPr>
      <w:r>
        <w:rPr>
          <w:spacing w:val="-5"/>
          <w:sz w:val="18"/>
        </w:rPr>
        <w:t>确定观察现场应主要考虑三个条件，其中最为关键、</w:t>
      </w:r>
      <w:r>
        <w:rPr>
          <w:sz w:val="18"/>
        </w:rPr>
        <w:t>也最容易出现问题的条件是（</w:t>
      </w:r>
      <w:r>
        <w:rPr>
          <w:spacing w:val="3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0"/>
          <w:numId w:val="15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pacing w:val="-1"/>
          <w:sz w:val="18"/>
        </w:rPr>
        <w:t>符合调查研究收集资料的要求</w:t>
      </w:r>
    </w:p>
    <w:p>
      <w:pPr>
        <w:pStyle w:val="ListParagraph"/>
        <w:numPr>
          <w:ilvl w:val="0"/>
          <w:numId w:val="15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pacing w:val="-1"/>
          <w:sz w:val="18"/>
        </w:rPr>
        <w:t>具备必要的人、财、物等条件</w:t>
      </w:r>
    </w:p>
    <w:p>
      <w:pPr>
        <w:pStyle w:val="ListParagraph"/>
        <w:numPr>
          <w:ilvl w:val="0"/>
          <w:numId w:val="15"/>
        </w:numPr>
        <w:tabs>
          <w:tab w:pos="737" w:val="left" w:leader="none"/>
        </w:tabs>
        <w:spacing w:line="240" w:lineRule="auto" w:before="3" w:after="0"/>
        <w:ind w:left="736" w:right="0" w:hanging="258"/>
        <w:jc w:val="left"/>
        <w:rPr>
          <w:sz w:val="18"/>
        </w:rPr>
      </w:pPr>
      <w:r>
        <w:rPr>
          <w:sz w:val="18"/>
        </w:rPr>
        <w:t>当地部门和观察对象不反对</w:t>
      </w:r>
    </w:p>
    <w:p>
      <w:pPr>
        <w:pStyle w:val="ListParagraph"/>
        <w:numPr>
          <w:ilvl w:val="0"/>
          <w:numId w:val="15"/>
        </w:numPr>
        <w:tabs>
          <w:tab w:pos="747" w:val="left" w:leader="none"/>
        </w:tabs>
        <w:spacing w:line="240" w:lineRule="auto" w:before="5" w:after="0"/>
        <w:ind w:left="746" w:right="0" w:hanging="268"/>
        <w:jc w:val="left"/>
        <w:rPr>
          <w:sz w:val="18"/>
        </w:rPr>
      </w:pPr>
      <w:r>
        <w:rPr>
          <w:sz w:val="18"/>
        </w:rPr>
        <w:t>能够隐蔽进入现场</w:t>
      </w:r>
    </w:p>
    <w:p>
      <w:pPr>
        <w:pStyle w:val="ListParagraph"/>
        <w:numPr>
          <w:ilvl w:val="0"/>
          <w:numId w:val="13"/>
        </w:numPr>
        <w:tabs>
          <w:tab w:pos="711" w:val="left" w:leader="none"/>
        </w:tabs>
        <w:spacing w:line="240" w:lineRule="auto" w:before="2" w:after="0"/>
        <w:ind w:left="710" w:right="0" w:hanging="232"/>
        <w:jc w:val="left"/>
        <w:rPr>
          <w:sz w:val="18"/>
        </w:rPr>
      </w:pPr>
      <w:r>
        <w:rPr>
          <w:sz w:val="18"/>
        </w:rPr>
        <w:t>频数是指分布在各组中的个体数量。用频数表示结</w:t>
      </w:r>
    </w:p>
    <w:p>
      <w:pPr>
        <w:spacing w:after="0" w:line="240" w:lineRule="auto"/>
        <w:jc w:val="left"/>
        <w:rPr>
          <w:sz w:val="18"/>
        </w:rPr>
        <w:sectPr>
          <w:pgSz w:w="5960" w:h="10440"/>
          <w:pgMar w:header="0" w:footer="440" w:top="940" w:bottom="640" w:left="560" w:right="480"/>
        </w:sectPr>
      </w:pPr>
    </w:p>
    <w:p>
      <w:pPr>
        <w:pStyle w:val="BodyText"/>
        <w:spacing w:before="46"/>
      </w:pPr>
      <w:r>
        <w:rPr/>
        <w:t>果的分析方法属于（ </w:t>
      </w:r>
      <w:r>
        <w:rPr>
          <w:spacing w:val="-92"/>
        </w:rPr>
        <w:t>）。</w:t>
      </w:r>
    </w:p>
    <w:p>
      <w:pPr>
        <w:pStyle w:val="ListParagraph"/>
        <w:numPr>
          <w:ilvl w:val="1"/>
          <w:numId w:val="13"/>
        </w:numPr>
        <w:tabs>
          <w:tab w:pos="747" w:val="left" w:leader="none"/>
          <w:tab w:pos="2818" w:val="left" w:leader="none"/>
        </w:tabs>
        <w:spacing w:line="240" w:lineRule="auto" w:before="5" w:after="0"/>
        <w:ind w:left="746" w:right="0" w:hanging="268"/>
        <w:jc w:val="left"/>
        <w:rPr>
          <w:sz w:val="18"/>
        </w:rPr>
      </w:pPr>
      <w:r>
        <w:rPr>
          <w:sz w:val="18"/>
        </w:rPr>
        <w:t>结构相对指标分析</w:t>
        <w:tab/>
      </w:r>
      <w:r>
        <w:rPr>
          <w:rFonts w:ascii="Times New Roman" w:eastAsia="Times New Roman"/>
          <w:sz w:val="18"/>
        </w:rPr>
        <w:t>B. </w:t>
      </w:r>
      <w:r>
        <w:rPr>
          <w:sz w:val="18"/>
        </w:rPr>
        <w:t>因素分析</w:t>
      </w:r>
    </w:p>
    <w:p>
      <w:pPr>
        <w:pStyle w:val="BodyText"/>
        <w:tabs>
          <w:tab w:pos="2808" w:val="left" w:leader="none"/>
        </w:tabs>
        <w:ind w:left="479"/>
      </w:pPr>
      <w:r>
        <w:rPr>
          <w:rFonts w:ascii="Times New Roman" w:eastAsia="Times New Roman"/>
        </w:rPr>
        <w:t>C.  </w:t>
      </w:r>
      <w:r>
        <w:rPr/>
        <w:t>综合评价分析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1"/>
        </w:rPr>
        <w:t> </w:t>
      </w:r>
      <w:r>
        <w:rPr/>
        <w:t>动态分析</w:t>
      </w:r>
    </w:p>
    <w:p>
      <w:pPr>
        <w:pStyle w:val="ListParagraph"/>
        <w:numPr>
          <w:ilvl w:val="0"/>
          <w:numId w:val="13"/>
        </w:numPr>
        <w:tabs>
          <w:tab w:pos="711" w:val="left" w:leader="none"/>
        </w:tabs>
        <w:spacing w:line="240" w:lineRule="auto" w:before="2" w:after="0"/>
        <w:ind w:left="710" w:right="0" w:hanging="232"/>
        <w:jc w:val="left"/>
        <w:rPr>
          <w:sz w:val="18"/>
        </w:rPr>
      </w:pPr>
      <w:r>
        <w:rPr>
          <w:sz w:val="18"/>
        </w:rPr>
        <w:t>便于对访谈结果进行统计和定量分析的访谈类型是</w:t>
      </w:r>
    </w:p>
    <w:p>
      <w:pPr>
        <w:pStyle w:val="BodyText"/>
        <w:spacing w:before="3"/>
      </w:pPr>
      <w:r>
        <w:rPr/>
        <w:t>（ </w:t>
      </w:r>
      <w:r>
        <w:rPr>
          <w:spacing w:val="-92"/>
        </w:rPr>
        <w:t>）。</w:t>
      </w:r>
    </w:p>
    <w:p>
      <w:pPr>
        <w:pStyle w:val="ListParagraph"/>
        <w:numPr>
          <w:ilvl w:val="1"/>
          <w:numId w:val="13"/>
        </w:numPr>
        <w:tabs>
          <w:tab w:pos="747" w:val="left" w:leader="none"/>
          <w:tab w:pos="2818" w:val="left" w:leader="none"/>
        </w:tabs>
        <w:spacing w:line="240" w:lineRule="auto" w:before="4" w:after="0"/>
        <w:ind w:left="746" w:right="0" w:hanging="268"/>
        <w:jc w:val="left"/>
        <w:rPr>
          <w:sz w:val="18"/>
        </w:rPr>
      </w:pPr>
      <w:r>
        <w:rPr>
          <w:sz w:val="18"/>
        </w:rPr>
        <w:t>个别访谈</w:t>
        <w:tab/>
      </w:r>
      <w:r>
        <w:rPr>
          <w:rFonts w:ascii="Times New Roman" w:eastAsia="Times New Roman"/>
          <w:sz w:val="18"/>
        </w:rPr>
        <w:t>B. </w:t>
      </w:r>
      <w:r>
        <w:rPr>
          <w:sz w:val="18"/>
        </w:rPr>
        <w:t>集中访谈</w:t>
      </w:r>
    </w:p>
    <w:p>
      <w:pPr>
        <w:pStyle w:val="BodyText"/>
        <w:tabs>
          <w:tab w:pos="2808" w:val="left" w:leader="none"/>
        </w:tabs>
        <w:ind w:left="479"/>
      </w:pPr>
      <w:r>
        <w:rPr>
          <w:rFonts w:ascii="Times New Roman" w:eastAsia="Times New Roman"/>
        </w:rPr>
        <w:t>C. </w:t>
      </w:r>
      <w:r>
        <w:rPr>
          <w:rFonts w:ascii="Times New Roman" w:eastAsia="Times New Roman"/>
          <w:spacing w:val="1"/>
        </w:rPr>
        <w:t> </w:t>
      </w:r>
      <w:r>
        <w:rPr/>
        <w:t>深度访谈</w:t>
        <w:tab/>
      </w:r>
      <w:r>
        <w:rPr>
          <w:rFonts w:ascii="Times New Roman" w:eastAsia="Times New Roman"/>
        </w:rPr>
        <w:t>D. </w:t>
      </w:r>
      <w:r>
        <w:rPr/>
        <w:t>结构式访谈</w:t>
      </w:r>
    </w:p>
    <w:p>
      <w:pPr>
        <w:pStyle w:val="ListParagraph"/>
        <w:numPr>
          <w:ilvl w:val="0"/>
          <w:numId w:val="13"/>
        </w:numPr>
        <w:tabs>
          <w:tab w:pos="708" w:val="left" w:leader="none"/>
        </w:tabs>
        <w:spacing w:line="240" w:lineRule="auto" w:before="3" w:after="0"/>
        <w:ind w:left="707" w:right="0" w:hanging="229"/>
        <w:jc w:val="left"/>
        <w:rPr>
          <w:sz w:val="18"/>
        </w:rPr>
      </w:pPr>
      <w:r>
        <w:rPr>
          <w:spacing w:val="-1"/>
          <w:sz w:val="18"/>
        </w:rPr>
        <w:t>从文体性质上看，调查报告是一种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13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记叙性的文体</w:t>
      </w:r>
    </w:p>
    <w:p>
      <w:pPr>
        <w:pStyle w:val="ListParagraph"/>
        <w:numPr>
          <w:ilvl w:val="1"/>
          <w:numId w:val="13"/>
        </w:numPr>
        <w:tabs>
          <w:tab w:pos="737" w:val="left" w:leader="none"/>
        </w:tabs>
        <w:spacing w:line="240" w:lineRule="auto" w:before="4" w:after="0"/>
        <w:ind w:left="736" w:right="0" w:hanging="258"/>
        <w:jc w:val="left"/>
        <w:rPr>
          <w:sz w:val="18"/>
        </w:rPr>
      </w:pPr>
      <w:r>
        <w:rPr>
          <w:spacing w:val="-1"/>
          <w:sz w:val="18"/>
        </w:rPr>
        <w:t>说明性和议论性相结合的文体</w:t>
      </w:r>
    </w:p>
    <w:p>
      <w:pPr>
        <w:pStyle w:val="ListParagraph"/>
        <w:numPr>
          <w:ilvl w:val="1"/>
          <w:numId w:val="13"/>
        </w:numPr>
        <w:tabs>
          <w:tab w:pos="737" w:val="left" w:leader="none"/>
        </w:tabs>
        <w:spacing w:line="240" w:lineRule="auto" w:before="3" w:after="0"/>
        <w:ind w:left="736" w:right="0" w:hanging="258"/>
        <w:jc w:val="left"/>
        <w:rPr>
          <w:sz w:val="18"/>
        </w:rPr>
      </w:pPr>
      <w:r>
        <w:rPr>
          <w:spacing w:val="-1"/>
          <w:sz w:val="18"/>
        </w:rPr>
        <w:t>记叙性和议论性相结合的文体</w:t>
      </w:r>
    </w:p>
    <w:p>
      <w:pPr>
        <w:pStyle w:val="ListParagraph"/>
        <w:numPr>
          <w:ilvl w:val="1"/>
          <w:numId w:val="13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pacing w:val="-1"/>
          <w:sz w:val="18"/>
        </w:rPr>
        <w:t>记叙性、说明性和议论性相结合的文体</w:t>
      </w:r>
    </w:p>
    <w:p>
      <w:pPr>
        <w:pStyle w:val="ListParagraph"/>
        <w:numPr>
          <w:ilvl w:val="0"/>
          <w:numId w:val="13"/>
        </w:numPr>
        <w:tabs>
          <w:tab w:pos="797" w:val="left" w:leader="none"/>
        </w:tabs>
        <w:spacing w:line="240" w:lineRule="auto" w:before="5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当前最流行和最受重视的资料分析是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13"/>
        </w:numPr>
        <w:tabs>
          <w:tab w:pos="747" w:val="left" w:leader="none"/>
          <w:tab w:pos="2904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定量分析</w:t>
        <w:tab/>
      </w:r>
      <w:r>
        <w:rPr>
          <w:rFonts w:ascii="Times New Roman" w:eastAsia="Times New Roman"/>
          <w:sz w:val="18"/>
        </w:rPr>
        <w:t>B. 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理论分析</w:t>
      </w:r>
    </w:p>
    <w:p>
      <w:pPr>
        <w:pStyle w:val="BodyText"/>
        <w:tabs>
          <w:tab w:pos="2894" w:val="left" w:leader="none"/>
        </w:tabs>
        <w:ind w:left="479"/>
      </w:pPr>
      <w:r>
        <w:rPr>
          <w:rFonts w:ascii="Times New Roman" w:eastAsia="Times New Roman"/>
        </w:rPr>
        <w:t>C. </w:t>
      </w:r>
      <w:r>
        <w:rPr>
          <w:rFonts w:ascii="Times New Roman" w:eastAsia="Times New Roman"/>
          <w:spacing w:val="1"/>
        </w:rPr>
        <w:t> </w:t>
      </w:r>
      <w:r>
        <w:rPr/>
        <w:t>定性分析</w:t>
        <w:tab/>
      </w:r>
      <w:r>
        <w:rPr>
          <w:rFonts w:ascii="Times New Roman" w:eastAsia="Times New Roman"/>
        </w:rPr>
        <w:t>D.  </w:t>
      </w:r>
      <w:r>
        <w:rPr/>
        <w:t>预测分析</w:t>
      </w:r>
    </w:p>
    <w:p>
      <w:pPr>
        <w:pStyle w:val="Heading2"/>
        <w:spacing w:line="244" w:lineRule="auto"/>
        <w:ind w:left="119" w:right="197" w:firstLine="360"/>
      </w:pPr>
      <w:r>
        <w:rPr/>
        <w:t>（二</w:t>
      </w:r>
      <w:r>
        <w:rPr>
          <w:spacing w:val="-3"/>
        </w:rPr>
        <w:t>）</w:t>
      </w:r>
      <w:r>
        <w:rPr>
          <w:spacing w:val="-1"/>
        </w:rPr>
        <w:t>多项选择题</w:t>
      </w:r>
      <w:r>
        <w:rPr/>
        <w:t>（</w:t>
      </w:r>
      <w:r>
        <w:rPr>
          <w:spacing w:val="-12"/>
        </w:rPr>
        <w:t>每小题 </w:t>
      </w:r>
      <w:r>
        <w:rPr>
          <w:rFonts w:ascii="Times New Roman" w:eastAsia="Times New Roman"/>
        </w:rPr>
        <w:t>2 </w:t>
      </w:r>
      <w:r>
        <w:rPr>
          <w:spacing w:val="-13"/>
        </w:rPr>
        <w:t>分，共 </w:t>
      </w:r>
      <w:r>
        <w:rPr>
          <w:rFonts w:ascii="Times New Roman" w:eastAsia="Times New Roman"/>
        </w:rPr>
        <w:t>10 </w:t>
      </w:r>
      <w:r>
        <w:rPr>
          <w:spacing w:val="-4"/>
        </w:rPr>
        <w:t>分，每小题至</w:t>
      </w:r>
      <w:r>
        <w:rPr/>
        <w:t>少有两个以上的答案正确）</w:t>
      </w:r>
    </w:p>
    <w:p>
      <w:pPr>
        <w:pStyle w:val="ListParagraph"/>
        <w:numPr>
          <w:ilvl w:val="0"/>
          <w:numId w:val="13"/>
        </w:numPr>
        <w:tabs>
          <w:tab w:pos="790" w:val="left" w:leader="none"/>
        </w:tabs>
        <w:spacing w:line="228" w:lineRule="exact" w:before="0" w:after="0"/>
        <w:ind w:left="789" w:right="0" w:hanging="311"/>
        <w:jc w:val="left"/>
        <w:rPr>
          <w:sz w:val="18"/>
        </w:rPr>
      </w:pPr>
      <w:r>
        <w:rPr>
          <w:sz w:val="18"/>
        </w:rPr>
        <w:t>社会调查研究的类型按目的可划分为（</w:t>
      </w:r>
      <w:r>
        <w:rPr>
          <w:spacing w:val="3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13"/>
        </w:numPr>
        <w:tabs>
          <w:tab w:pos="747" w:val="left" w:leader="none"/>
          <w:tab w:pos="2904" w:val="left" w:leader="none"/>
        </w:tabs>
        <w:spacing w:line="240" w:lineRule="auto" w:before="3" w:after="0"/>
        <w:ind w:left="746" w:right="0" w:hanging="268"/>
        <w:jc w:val="left"/>
        <w:rPr>
          <w:sz w:val="18"/>
        </w:rPr>
      </w:pPr>
      <w:r>
        <w:rPr>
          <w:sz w:val="18"/>
        </w:rPr>
        <w:t>描述性研究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预测性研究</w:t>
      </w:r>
    </w:p>
    <w:p>
      <w:pPr>
        <w:pStyle w:val="BodyText"/>
        <w:tabs>
          <w:tab w:pos="2894" w:val="left" w:leader="none"/>
        </w:tabs>
        <w:ind w:left="479"/>
      </w:pPr>
      <w:r>
        <w:rPr>
          <w:rFonts w:ascii="Times New Roman" w:eastAsia="Times New Roman"/>
        </w:rPr>
        <w:t>C.  </w:t>
      </w:r>
      <w:r>
        <w:rPr/>
        <w:t>解释性研究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1"/>
        </w:rPr>
        <w:t> </w:t>
      </w:r>
      <w:r>
        <w:rPr/>
        <w:t>定性研究</w:t>
      </w:r>
    </w:p>
    <w:p>
      <w:pPr>
        <w:pStyle w:val="BodyText"/>
        <w:tabs>
          <w:tab w:pos="2885" w:val="left" w:leader="none"/>
        </w:tabs>
        <w:spacing w:before="5"/>
        <w:ind w:left="479"/>
      </w:pPr>
      <w:r>
        <w:rPr>
          <w:rFonts w:ascii="Times New Roman" w:eastAsia="Times New Roman"/>
        </w:rPr>
        <w:t>E. </w:t>
      </w:r>
      <w:r>
        <w:rPr>
          <w:rFonts w:ascii="Times New Roman" w:eastAsia="Times New Roman"/>
          <w:spacing w:val="1"/>
        </w:rPr>
        <w:t> </w:t>
      </w:r>
      <w:r>
        <w:rPr/>
        <w:t>定量研究</w:t>
        <w:tab/>
      </w:r>
      <w:r>
        <w:rPr>
          <w:rFonts w:ascii="Times New Roman" w:eastAsia="Times New Roman"/>
          <w:spacing w:val="-7"/>
        </w:rPr>
        <w:t>F.</w:t>
      </w:r>
      <w:r>
        <w:rPr>
          <w:rFonts w:ascii="Times New Roman" w:eastAsia="Times New Roman"/>
          <w:spacing w:val="8"/>
        </w:rPr>
        <w:t> </w:t>
      </w:r>
      <w:r>
        <w:rPr/>
        <w:t>探索性研究</w:t>
      </w:r>
    </w:p>
    <w:p>
      <w:pPr>
        <w:pStyle w:val="ListParagraph"/>
        <w:numPr>
          <w:ilvl w:val="0"/>
          <w:numId w:val="13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pacing w:val="-4"/>
          <w:sz w:val="18"/>
        </w:rPr>
        <w:t>设计社会调查研究方案应注意的问题主要有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13"/>
        </w:numPr>
        <w:tabs>
          <w:tab w:pos="747" w:val="left" w:leader="none"/>
          <w:tab w:pos="2904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实用性</w:t>
        <w:tab/>
      </w:r>
      <w:r>
        <w:rPr>
          <w:rFonts w:ascii="Times New Roman" w:eastAsia="Times New Roman"/>
          <w:sz w:val="18"/>
        </w:rPr>
        <w:t>B. 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系统性</w:t>
      </w:r>
    </w:p>
    <w:p>
      <w:pPr>
        <w:pStyle w:val="BodyText"/>
        <w:tabs>
          <w:tab w:pos="2894" w:val="left" w:leader="none"/>
        </w:tabs>
        <w:ind w:left="479"/>
      </w:pPr>
      <w:r>
        <w:rPr>
          <w:rFonts w:ascii="Times New Roman" w:eastAsia="Times New Roman"/>
        </w:rPr>
        <w:t>C. </w:t>
      </w:r>
      <w:r>
        <w:rPr>
          <w:rFonts w:ascii="Times New Roman" w:eastAsia="Times New Roman"/>
          <w:spacing w:val="1"/>
        </w:rPr>
        <w:t> </w:t>
      </w:r>
      <w:r>
        <w:rPr/>
        <w:t>时效性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4"/>
        </w:rPr>
        <w:t> </w:t>
      </w:r>
      <w:r>
        <w:rPr/>
        <w:t>经济性</w:t>
      </w:r>
    </w:p>
    <w:p>
      <w:pPr>
        <w:pStyle w:val="BodyText"/>
        <w:tabs>
          <w:tab w:pos="2885" w:val="left" w:leader="none"/>
        </w:tabs>
        <w:spacing w:before="5"/>
        <w:ind w:left="479"/>
      </w:pPr>
      <w:r>
        <w:rPr>
          <w:rFonts w:ascii="Times New Roman" w:eastAsia="Times New Roman"/>
        </w:rPr>
        <w:t>E. </w:t>
      </w:r>
      <w:r>
        <w:rPr>
          <w:rFonts w:ascii="Times New Roman" w:eastAsia="Times New Roman"/>
          <w:spacing w:val="1"/>
        </w:rPr>
        <w:t> </w:t>
      </w:r>
      <w:r>
        <w:rPr/>
        <w:t>准确性</w:t>
        <w:tab/>
      </w:r>
      <w:r>
        <w:rPr>
          <w:rFonts w:ascii="Times New Roman" w:eastAsia="Times New Roman"/>
          <w:spacing w:val="-7"/>
        </w:rPr>
        <w:t>F.</w:t>
      </w:r>
      <w:r>
        <w:rPr>
          <w:rFonts w:ascii="Times New Roman" w:eastAsia="Times New Roman"/>
          <w:spacing w:val="8"/>
        </w:rPr>
        <w:t> </w:t>
      </w:r>
      <w:r>
        <w:rPr/>
        <w:t>弹性</w:t>
      </w:r>
    </w:p>
    <w:p>
      <w:pPr>
        <w:pStyle w:val="ListParagraph"/>
        <w:numPr>
          <w:ilvl w:val="0"/>
          <w:numId w:val="13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抽样的一般步骤有（ </w:t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13"/>
        </w:numPr>
        <w:tabs>
          <w:tab w:pos="747" w:val="left" w:leader="none"/>
          <w:tab w:pos="2904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确定总体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制定抽样框</w:t>
      </w:r>
    </w:p>
    <w:p>
      <w:pPr>
        <w:pStyle w:val="BodyText"/>
        <w:tabs>
          <w:tab w:pos="2894" w:val="left" w:leader="none"/>
        </w:tabs>
        <w:spacing w:before="5"/>
        <w:ind w:left="479"/>
      </w:pPr>
      <w:r>
        <w:rPr>
          <w:rFonts w:ascii="Times New Roman" w:eastAsia="Times New Roman"/>
        </w:rPr>
        <w:t>C. </w:t>
      </w:r>
      <w:r>
        <w:rPr>
          <w:rFonts w:ascii="Times New Roman" w:eastAsia="Times New Roman"/>
          <w:spacing w:val="1"/>
        </w:rPr>
        <w:t> </w:t>
      </w:r>
      <w:r>
        <w:rPr/>
        <w:t>决定样本容量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1"/>
        </w:rPr>
        <w:t> </w:t>
      </w:r>
      <w:r>
        <w:rPr/>
        <w:t>决定抽样组织形式</w:t>
      </w:r>
    </w:p>
    <w:p>
      <w:pPr>
        <w:pStyle w:val="BodyText"/>
        <w:tabs>
          <w:tab w:pos="2885" w:val="left" w:leader="none"/>
        </w:tabs>
        <w:ind w:left="479"/>
      </w:pPr>
      <w:r>
        <w:rPr>
          <w:rFonts w:ascii="Times New Roman" w:eastAsia="Times New Roman"/>
        </w:rPr>
        <w:t>E. </w:t>
      </w:r>
      <w:r>
        <w:rPr>
          <w:rFonts w:ascii="Times New Roman" w:eastAsia="Times New Roman"/>
          <w:spacing w:val="1"/>
        </w:rPr>
        <w:t> </w:t>
      </w:r>
      <w:r>
        <w:rPr/>
        <w:t>抽取样本</w:t>
        <w:tab/>
      </w:r>
      <w:r>
        <w:rPr>
          <w:rFonts w:ascii="Times New Roman" w:eastAsia="Times New Roman"/>
          <w:spacing w:val="-7"/>
        </w:rPr>
        <w:t>F.</w:t>
      </w:r>
      <w:r>
        <w:rPr>
          <w:rFonts w:ascii="Times New Roman" w:eastAsia="Times New Roman"/>
          <w:spacing w:val="8"/>
        </w:rPr>
        <w:t> </w:t>
      </w:r>
      <w:r>
        <w:rPr/>
        <w:t>评估样本</w:t>
      </w:r>
    </w:p>
    <w:p>
      <w:pPr>
        <w:pStyle w:val="ListParagraph"/>
        <w:numPr>
          <w:ilvl w:val="0"/>
          <w:numId w:val="13"/>
        </w:numPr>
        <w:tabs>
          <w:tab w:pos="797" w:val="left" w:leader="none"/>
        </w:tabs>
        <w:spacing w:line="240" w:lineRule="auto" w:before="3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问卷封面信的内容主要包括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13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调查的主办单位或个人身份</w:t>
      </w:r>
    </w:p>
    <w:p>
      <w:pPr>
        <w:pStyle w:val="ListParagraph"/>
        <w:numPr>
          <w:ilvl w:val="1"/>
          <w:numId w:val="13"/>
        </w:numPr>
        <w:tabs>
          <w:tab w:pos="737" w:val="left" w:leader="none"/>
        </w:tabs>
        <w:spacing w:line="240" w:lineRule="auto" w:before="4" w:after="0"/>
        <w:ind w:left="736" w:right="0" w:hanging="258"/>
        <w:jc w:val="left"/>
        <w:rPr>
          <w:sz w:val="18"/>
        </w:rPr>
      </w:pPr>
      <w:r>
        <w:rPr>
          <w:sz w:val="18"/>
        </w:rPr>
        <w:t>调查的内容和范围</w:t>
      </w:r>
    </w:p>
    <w:p>
      <w:pPr>
        <w:pStyle w:val="ListParagraph"/>
        <w:numPr>
          <w:ilvl w:val="1"/>
          <w:numId w:val="13"/>
        </w:numPr>
        <w:tabs>
          <w:tab w:pos="737" w:val="left" w:leader="none"/>
        </w:tabs>
        <w:spacing w:line="240" w:lineRule="auto" w:before="3" w:after="0"/>
        <w:ind w:left="736" w:right="0" w:hanging="258"/>
        <w:jc w:val="left"/>
        <w:rPr>
          <w:sz w:val="18"/>
        </w:rPr>
      </w:pPr>
      <w:r>
        <w:rPr>
          <w:sz w:val="18"/>
        </w:rPr>
        <w:t>调查的目的</w:t>
      </w:r>
    </w:p>
    <w:p>
      <w:pPr>
        <w:pStyle w:val="ListParagraph"/>
        <w:numPr>
          <w:ilvl w:val="1"/>
          <w:numId w:val="13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调查对象的选取方法</w:t>
      </w:r>
    </w:p>
    <w:p>
      <w:pPr>
        <w:pStyle w:val="ListParagraph"/>
        <w:numPr>
          <w:ilvl w:val="1"/>
          <w:numId w:val="13"/>
        </w:numPr>
        <w:tabs>
          <w:tab w:pos="727" w:val="left" w:leader="none"/>
        </w:tabs>
        <w:spacing w:line="240" w:lineRule="auto" w:before="2" w:after="0"/>
        <w:ind w:left="726" w:right="0" w:hanging="248"/>
        <w:jc w:val="left"/>
        <w:rPr>
          <w:sz w:val="18"/>
        </w:rPr>
      </w:pPr>
      <w:r>
        <w:rPr>
          <w:sz w:val="18"/>
        </w:rPr>
        <w:t>调查的类型</w:t>
      </w:r>
    </w:p>
    <w:p>
      <w:pPr>
        <w:pStyle w:val="ListParagraph"/>
        <w:numPr>
          <w:ilvl w:val="1"/>
          <w:numId w:val="13"/>
        </w:numPr>
        <w:tabs>
          <w:tab w:pos="703" w:val="left" w:leader="none"/>
        </w:tabs>
        <w:spacing w:line="240" w:lineRule="auto" w:before="5" w:after="0"/>
        <w:ind w:left="702" w:right="0" w:hanging="224"/>
        <w:jc w:val="left"/>
        <w:rPr>
          <w:sz w:val="18"/>
        </w:rPr>
      </w:pPr>
      <w:r>
        <w:rPr>
          <w:sz w:val="18"/>
        </w:rPr>
        <w:t>调查的方法</w:t>
      </w:r>
    </w:p>
    <w:p>
      <w:pPr>
        <w:pStyle w:val="ListParagraph"/>
        <w:numPr>
          <w:ilvl w:val="0"/>
          <w:numId w:val="13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按照资料来源的不同，文献可分为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13"/>
        </w:numPr>
        <w:tabs>
          <w:tab w:pos="747" w:val="left" w:leader="none"/>
          <w:tab w:pos="2818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个人文献</w:t>
        <w:tab/>
      </w:r>
      <w:r>
        <w:rPr>
          <w:rFonts w:ascii="Times New Roman" w:eastAsia="Times New Roman"/>
          <w:sz w:val="18"/>
        </w:rPr>
        <w:t>B. </w:t>
      </w:r>
      <w:r>
        <w:rPr>
          <w:sz w:val="18"/>
        </w:rPr>
        <w:t>社会组织文献</w:t>
      </w:r>
    </w:p>
    <w:p>
      <w:pPr>
        <w:spacing w:after="0" w:line="240" w:lineRule="auto"/>
        <w:jc w:val="left"/>
        <w:rPr>
          <w:sz w:val="18"/>
        </w:rPr>
        <w:sectPr>
          <w:pgSz w:w="5960" w:h="10440"/>
          <w:pgMar w:header="0" w:footer="440" w:top="620" w:bottom="640" w:left="560" w:right="480"/>
        </w:sectPr>
      </w:pPr>
    </w:p>
    <w:p>
      <w:pPr>
        <w:pStyle w:val="BodyText"/>
        <w:tabs>
          <w:tab w:pos="2808" w:val="left" w:leader="none"/>
        </w:tabs>
        <w:spacing w:before="66"/>
        <w:ind w:left="479"/>
      </w:pPr>
      <w:r>
        <w:rPr>
          <w:rFonts w:ascii="Times New Roman" w:eastAsia="Times New Roman"/>
        </w:rPr>
        <w:t>C.  </w:t>
      </w:r>
      <w:r>
        <w:rPr/>
        <w:t>手工文献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1"/>
        </w:rPr>
        <w:t> </w:t>
      </w:r>
      <w:r>
        <w:rPr/>
        <w:t>印刷文献</w:t>
      </w:r>
    </w:p>
    <w:p>
      <w:pPr>
        <w:tabs>
          <w:tab w:pos="2885" w:val="left" w:leader="none"/>
        </w:tabs>
        <w:spacing w:line="242" w:lineRule="auto" w:before="5"/>
        <w:ind w:left="479" w:right="1083" w:firstLine="0"/>
        <w:jc w:val="left"/>
        <w:rPr>
          <w:b/>
          <w:sz w:val="18"/>
        </w:rPr>
      </w:pPr>
      <w:r>
        <w:rPr>
          <w:rFonts w:ascii="Times New Roman" w:eastAsia="Times New Roman"/>
          <w:sz w:val="18"/>
        </w:rPr>
        <w:t>E. 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大众传播媒介文献</w:t>
        <w:tab/>
      </w:r>
      <w:r>
        <w:rPr>
          <w:rFonts w:ascii="Times New Roman" w:eastAsia="Times New Roman"/>
          <w:spacing w:val="-7"/>
          <w:sz w:val="18"/>
        </w:rPr>
        <w:t>F.</w:t>
      </w:r>
      <w:r>
        <w:rPr>
          <w:rFonts w:ascii="Times New Roman" w:eastAsia="Times New Roman"/>
          <w:spacing w:val="8"/>
          <w:sz w:val="18"/>
        </w:rPr>
        <w:t> </w:t>
      </w:r>
      <w:r>
        <w:rPr>
          <w:sz w:val="18"/>
        </w:rPr>
        <w:t>官方文</w:t>
      </w:r>
      <w:r>
        <w:rPr>
          <w:spacing w:val="-16"/>
          <w:sz w:val="18"/>
        </w:rPr>
        <w:t>献</w:t>
      </w:r>
      <w:r>
        <w:rPr>
          <w:b/>
          <w:sz w:val="18"/>
        </w:rPr>
        <w:t>二、填空题（每空</w:t>
      </w:r>
      <w:r>
        <w:rPr>
          <w:b/>
          <w:spacing w:val="-43"/>
          <w:sz w:val="18"/>
        </w:rPr>
        <w:t> </w:t>
      </w:r>
      <w:r>
        <w:rPr>
          <w:rFonts w:ascii="Times New Roman" w:eastAsia="Times New Roman"/>
          <w:b/>
          <w:sz w:val="18"/>
        </w:rPr>
        <w:t>1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分，共</w:t>
      </w:r>
      <w:r>
        <w:rPr>
          <w:b/>
          <w:spacing w:val="-43"/>
          <w:sz w:val="18"/>
        </w:rPr>
        <w:t> </w:t>
      </w:r>
      <w:r>
        <w:rPr>
          <w:rFonts w:ascii="Times New Roman" w:eastAsia="Times New Roman"/>
          <w:b/>
          <w:sz w:val="18"/>
        </w:rPr>
        <w:t>10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13"/>
        </w:numPr>
        <w:tabs>
          <w:tab w:pos="804" w:val="left" w:leader="none"/>
        </w:tabs>
        <w:spacing w:line="230" w:lineRule="exact" w:before="0" w:after="0"/>
        <w:ind w:left="803" w:right="0" w:hanging="325"/>
        <w:jc w:val="left"/>
        <w:rPr>
          <w:sz w:val="18"/>
        </w:rPr>
      </w:pPr>
      <w:r>
        <w:rPr>
          <w:spacing w:val="3"/>
          <w:sz w:val="18"/>
        </w:rPr>
        <w:t>社会调查研究的最基本的对象有个人、社会群体</w:t>
      </w:r>
    </w:p>
    <w:p>
      <w:pPr>
        <w:pStyle w:val="BodyText"/>
        <w:tabs>
          <w:tab w:pos="933" w:val="left" w:leader="none"/>
        </w:tabs>
        <w:spacing w:line="244" w:lineRule="auto"/>
        <w:ind w:right="201"/>
      </w:pPr>
      <w:r>
        <w:rPr>
          <w:rFonts w:ascii="Times New Roman" w:eastAsia="Times New Roman"/>
          <w:u w:val="single"/>
        </w:rPr>
        <w:t> </w:t>
        <w:tab/>
      </w:r>
      <w:r>
        <w:rPr>
          <w:spacing w:val="-2"/>
        </w:rPr>
        <w:t>、阶级和阶层、民族、社区、社会行为、社会产</w:t>
      </w:r>
      <w:r>
        <w:rPr/>
        <w:t>品等。</w:t>
      </w:r>
    </w:p>
    <w:p>
      <w:pPr>
        <w:pStyle w:val="ListParagraph"/>
        <w:numPr>
          <w:ilvl w:val="0"/>
          <w:numId w:val="13"/>
        </w:numPr>
        <w:tabs>
          <w:tab w:pos="804" w:val="left" w:leader="none"/>
          <w:tab w:pos="2734" w:val="left" w:leader="none"/>
        </w:tabs>
        <w:spacing w:line="242" w:lineRule="auto" w:before="0" w:after="0"/>
        <w:ind w:left="119" w:right="200" w:firstLine="360"/>
        <w:jc w:val="both"/>
        <w:rPr>
          <w:sz w:val="18"/>
        </w:rPr>
      </w:pPr>
      <w:r>
        <w:rPr>
          <w:spacing w:val="4"/>
          <w:sz w:val="18"/>
        </w:rPr>
        <w:t>普查一般分</w:t>
      </w:r>
      <w:r>
        <w:rPr>
          <w:spacing w:val="5"/>
          <w:sz w:val="18"/>
        </w:rPr>
        <w:t>为</w:t>
      </w:r>
      <w:r>
        <w:rPr>
          <w:spacing w:val="5"/>
          <w:sz w:val="18"/>
          <w:u w:val="single"/>
        </w:rPr>
        <w:t> </w:t>
        <w:tab/>
      </w:r>
      <w:r>
        <w:rPr>
          <w:sz w:val="18"/>
        </w:rPr>
        <w:t>普</w:t>
      </w:r>
      <w:r>
        <w:rPr>
          <w:spacing w:val="4"/>
          <w:sz w:val="18"/>
        </w:rPr>
        <w:t>查和</w:t>
      </w:r>
      <w:r>
        <w:rPr>
          <w:spacing w:val="7"/>
          <w:sz w:val="18"/>
        </w:rPr>
        <w:t>常</w:t>
      </w:r>
      <w:r>
        <w:rPr>
          <w:spacing w:val="4"/>
          <w:sz w:val="18"/>
        </w:rPr>
        <w:t>规</w:t>
      </w:r>
      <w:r>
        <w:rPr>
          <w:spacing w:val="6"/>
          <w:sz w:val="18"/>
        </w:rPr>
        <w:t>性</w:t>
      </w:r>
      <w:r>
        <w:rPr>
          <w:rFonts w:ascii="Times New Roman" w:eastAsia="Times New Roman"/>
          <w:spacing w:val="7"/>
          <w:sz w:val="18"/>
        </w:rPr>
        <w:t>(</w:t>
      </w:r>
      <w:r>
        <w:rPr>
          <w:spacing w:val="4"/>
          <w:sz w:val="18"/>
        </w:rPr>
        <w:t>经</w:t>
      </w:r>
      <w:r>
        <w:rPr>
          <w:spacing w:val="7"/>
          <w:sz w:val="18"/>
        </w:rPr>
        <w:t>常</w:t>
      </w:r>
      <w:r>
        <w:rPr>
          <w:spacing w:val="5"/>
          <w:sz w:val="18"/>
        </w:rPr>
        <w:t>性</w:t>
      </w:r>
      <w:r>
        <w:rPr>
          <w:rFonts w:ascii="Times New Roman" w:eastAsia="Times New Roman"/>
          <w:spacing w:val="4"/>
          <w:sz w:val="18"/>
        </w:rPr>
        <w:t>)</w:t>
      </w:r>
      <w:r>
        <w:rPr>
          <w:spacing w:val="-14"/>
          <w:sz w:val="18"/>
        </w:rPr>
        <w:t>普</w:t>
      </w:r>
      <w:r>
        <w:rPr>
          <w:sz w:val="18"/>
        </w:rPr>
        <w:t>查两类。</w:t>
      </w:r>
    </w:p>
    <w:p>
      <w:pPr>
        <w:pStyle w:val="ListParagraph"/>
        <w:numPr>
          <w:ilvl w:val="0"/>
          <w:numId w:val="13"/>
        </w:numPr>
        <w:tabs>
          <w:tab w:pos="797" w:val="left" w:leader="none"/>
          <w:tab w:pos="2374" w:val="left" w:leader="none"/>
        </w:tabs>
        <w:spacing w:line="244" w:lineRule="auto" w:before="0" w:after="0"/>
        <w:ind w:left="119" w:right="199" w:firstLine="360"/>
        <w:jc w:val="both"/>
        <w:rPr>
          <w:sz w:val="18"/>
        </w:rPr>
      </w:pPr>
      <w:r>
        <w:rPr>
          <w:sz w:val="18"/>
        </w:rPr>
        <w:t>在社会调查研究中坚持</w:t>
      </w:r>
      <w:r>
        <w:rPr>
          <w:spacing w:val="-3"/>
          <w:sz w:val="18"/>
        </w:rPr>
        <w:t>理</w:t>
      </w:r>
      <w:r>
        <w:rPr>
          <w:sz w:val="18"/>
        </w:rPr>
        <w:t>论与实践相结合原则</w:t>
      </w:r>
      <w:r>
        <w:rPr>
          <w:spacing w:val="-41"/>
          <w:sz w:val="18"/>
        </w:rPr>
        <w:t>，</w:t>
      </w:r>
      <w:r>
        <w:rPr>
          <w:spacing w:val="-16"/>
          <w:sz w:val="18"/>
        </w:rPr>
        <w:t>必</w:t>
      </w:r>
      <w:r>
        <w:rPr>
          <w:sz w:val="18"/>
        </w:rPr>
        <w:t>须防止只重现象或</w:t>
      </w:r>
      <w:r>
        <w:rPr>
          <w:sz w:val="18"/>
          <w:u w:val="single"/>
        </w:rPr>
        <w:t> </w:t>
        <w:tab/>
      </w:r>
      <w:r>
        <w:rPr>
          <w:spacing w:val="-3"/>
          <w:sz w:val="18"/>
        </w:rPr>
        <w:t>这</w:t>
      </w:r>
      <w:r>
        <w:rPr>
          <w:sz w:val="18"/>
        </w:rPr>
        <w:t>两种倾向。</w:t>
      </w:r>
    </w:p>
    <w:p>
      <w:pPr>
        <w:pStyle w:val="ListParagraph"/>
        <w:numPr>
          <w:ilvl w:val="0"/>
          <w:numId w:val="13"/>
        </w:numPr>
        <w:tabs>
          <w:tab w:pos="804" w:val="left" w:leader="none"/>
          <w:tab w:pos="4628" w:val="left" w:leader="none"/>
        </w:tabs>
        <w:spacing w:line="242" w:lineRule="auto" w:before="0" w:after="0"/>
        <w:ind w:left="119" w:right="104" w:firstLine="360"/>
        <w:jc w:val="both"/>
        <w:rPr>
          <w:sz w:val="18"/>
        </w:rPr>
      </w:pPr>
      <w:r>
        <w:rPr>
          <w:spacing w:val="7"/>
          <w:sz w:val="18"/>
        </w:rPr>
        <w:t>变</w:t>
      </w:r>
      <w:r>
        <w:rPr>
          <w:spacing w:val="4"/>
          <w:sz w:val="18"/>
        </w:rPr>
        <w:t>量</w:t>
      </w:r>
      <w:r>
        <w:rPr>
          <w:spacing w:val="7"/>
          <w:sz w:val="18"/>
        </w:rPr>
        <w:t>间的相</w:t>
      </w:r>
      <w:r>
        <w:rPr>
          <w:spacing w:val="4"/>
          <w:sz w:val="18"/>
        </w:rPr>
        <w:t>互</w:t>
      </w:r>
      <w:r>
        <w:rPr>
          <w:spacing w:val="7"/>
          <w:sz w:val="18"/>
        </w:rPr>
        <w:t>关系是</w:t>
      </w:r>
      <w:r>
        <w:rPr>
          <w:spacing w:val="4"/>
          <w:sz w:val="18"/>
        </w:rPr>
        <w:t>指两</w:t>
      </w:r>
      <w:r>
        <w:rPr>
          <w:spacing w:val="7"/>
          <w:sz w:val="18"/>
        </w:rPr>
        <w:t>个或两个以</w:t>
      </w:r>
      <w:r>
        <w:rPr>
          <w:spacing w:val="4"/>
          <w:sz w:val="18"/>
        </w:rPr>
        <w:t>上</w:t>
      </w:r>
      <w:r>
        <w:rPr>
          <w:spacing w:val="7"/>
          <w:sz w:val="18"/>
        </w:rPr>
        <w:t>变量之</w:t>
      </w:r>
      <w:r>
        <w:rPr>
          <w:sz w:val="18"/>
        </w:rPr>
        <w:t>间相联系的性质</w:t>
      </w:r>
      <w:r>
        <w:rPr>
          <w:spacing w:val="-44"/>
          <w:sz w:val="18"/>
        </w:rPr>
        <w:t>，</w:t>
      </w:r>
      <w:r>
        <w:rPr>
          <w:sz w:val="18"/>
        </w:rPr>
        <w:t>主要有两种类型</w:t>
      </w:r>
      <w:r>
        <w:rPr>
          <w:spacing w:val="-44"/>
          <w:sz w:val="18"/>
        </w:rPr>
        <w:t>，</w:t>
      </w:r>
      <w:r>
        <w:rPr>
          <w:sz w:val="18"/>
        </w:rPr>
        <w:t>即因果关系和</w:t>
      </w:r>
      <w:r>
        <w:rPr>
          <w:sz w:val="18"/>
          <w:u w:val="single"/>
        </w:rPr>
        <w:t> </w:t>
        <w:tab/>
      </w:r>
      <w:r>
        <w:rPr>
          <w:spacing w:val="-18"/>
          <w:sz w:val="18"/>
        </w:rPr>
        <w:t>。</w:t>
      </w:r>
    </w:p>
    <w:p>
      <w:pPr>
        <w:pStyle w:val="ListParagraph"/>
        <w:numPr>
          <w:ilvl w:val="0"/>
          <w:numId w:val="13"/>
        </w:numPr>
        <w:tabs>
          <w:tab w:pos="797" w:val="left" w:leader="none"/>
          <w:tab w:pos="4357" w:val="left" w:leader="none"/>
        </w:tabs>
        <w:spacing w:line="242" w:lineRule="auto" w:before="0" w:after="0"/>
        <w:ind w:left="119" w:right="158" w:firstLine="360"/>
        <w:jc w:val="both"/>
        <w:rPr>
          <w:sz w:val="18"/>
        </w:rPr>
      </w:pPr>
      <w:r>
        <w:rPr>
          <w:sz w:val="18"/>
        </w:rPr>
        <w:t>界定概念的方式有两种</w:t>
      </w:r>
      <w:r>
        <w:rPr>
          <w:spacing w:val="-3"/>
          <w:sz w:val="18"/>
        </w:rPr>
        <w:t>，</w:t>
      </w:r>
      <w:r>
        <w:rPr>
          <w:sz w:val="18"/>
        </w:rPr>
        <w:t>即抽象定义和操作定义</w:t>
      </w:r>
      <w:r>
        <w:rPr>
          <w:spacing w:val="-16"/>
          <w:sz w:val="18"/>
        </w:rPr>
        <w:t>。</w:t>
      </w:r>
      <w:r>
        <w:rPr>
          <w:sz w:val="18"/>
        </w:rPr>
        <w:t>后者就是通过一些具体的、可测量的变量和</w:t>
      </w:r>
      <w:r>
        <w:rPr>
          <w:sz w:val="18"/>
          <w:u w:val="single"/>
        </w:rPr>
        <w:t> </w:t>
        <w:tab/>
      </w:r>
      <w:r>
        <w:rPr>
          <w:sz w:val="18"/>
        </w:rPr>
        <w:t>对概念所作的说明。</w:t>
      </w:r>
    </w:p>
    <w:p>
      <w:pPr>
        <w:pStyle w:val="ListParagraph"/>
        <w:numPr>
          <w:ilvl w:val="0"/>
          <w:numId w:val="13"/>
        </w:numPr>
        <w:tabs>
          <w:tab w:pos="797" w:val="left" w:leader="none"/>
        </w:tabs>
        <w:spacing w:line="230" w:lineRule="exact" w:before="0" w:after="0"/>
        <w:ind w:left="796" w:right="0" w:hanging="318"/>
        <w:jc w:val="both"/>
        <w:rPr>
          <w:sz w:val="18"/>
        </w:rPr>
      </w:pPr>
      <w:r>
        <w:rPr>
          <w:spacing w:val="-5"/>
          <w:sz w:val="18"/>
        </w:rPr>
        <w:t>根据具体方法的不同，人们把抽样分为概率抽样和</w:t>
      </w:r>
    </w:p>
    <w:p>
      <w:pPr>
        <w:pStyle w:val="BodyText"/>
        <w:tabs>
          <w:tab w:pos="933" w:val="left" w:leader="none"/>
        </w:tabs>
      </w:pPr>
      <w:r>
        <w:rPr>
          <w:rFonts w:ascii="Times New Roman" w:eastAsia="Times New Roman"/>
          <w:u w:val="single"/>
        </w:rPr>
        <w:t> </w:t>
        <w:tab/>
      </w:r>
      <w:r>
        <w:rPr/>
        <w:t>两大类。</w:t>
      </w:r>
    </w:p>
    <w:p>
      <w:pPr>
        <w:pStyle w:val="ListParagraph"/>
        <w:numPr>
          <w:ilvl w:val="0"/>
          <w:numId w:val="13"/>
        </w:numPr>
        <w:tabs>
          <w:tab w:pos="799" w:val="left" w:leader="none"/>
          <w:tab w:pos="2527" w:val="left" w:leader="none"/>
        </w:tabs>
        <w:spacing w:line="242" w:lineRule="auto" w:before="3" w:after="0"/>
        <w:ind w:left="119" w:right="204" w:firstLine="360"/>
        <w:jc w:val="left"/>
        <w:rPr>
          <w:sz w:val="18"/>
        </w:rPr>
      </w:pPr>
      <w:r>
        <w:rPr>
          <w:sz w:val="18"/>
        </w:rPr>
        <w:t>文献法具有</w:t>
      </w:r>
      <w:r>
        <w:rPr>
          <w:sz w:val="18"/>
          <w:u w:val="single"/>
        </w:rPr>
        <w:t> </w:t>
        <w:tab/>
      </w:r>
      <w:r>
        <w:rPr>
          <w:sz w:val="18"/>
        </w:rPr>
        <w:t>和无反应性的特点，所以</w:t>
      </w:r>
      <w:r>
        <w:rPr>
          <w:spacing w:val="-17"/>
          <w:sz w:val="18"/>
        </w:rPr>
        <w:t>不</w:t>
      </w:r>
      <w:r>
        <w:rPr>
          <w:sz w:val="18"/>
        </w:rPr>
        <w:t>会因调查对象不配合而对收集资料产生影响。</w:t>
      </w:r>
    </w:p>
    <w:p>
      <w:pPr>
        <w:pStyle w:val="ListParagraph"/>
        <w:numPr>
          <w:ilvl w:val="0"/>
          <w:numId w:val="13"/>
        </w:numPr>
        <w:tabs>
          <w:tab w:pos="797" w:val="left" w:leader="none"/>
          <w:tab w:pos="3949" w:val="left" w:leader="none"/>
        </w:tabs>
        <w:spacing w:line="240" w:lineRule="auto" w:before="0" w:after="0"/>
        <w:ind w:left="796" w:right="0" w:hanging="318"/>
        <w:jc w:val="left"/>
        <w:rPr>
          <w:sz w:val="18"/>
        </w:rPr>
      </w:pPr>
      <w:r>
        <w:rPr>
          <w:sz w:val="18"/>
        </w:rPr>
        <w:t>问卷指导语分为卷头指</w:t>
      </w:r>
      <w:r>
        <w:rPr>
          <w:spacing w:val="-3"/>
          <w:sz w:val="18"/>
        </w:rPr>
        <w:t>导</w:t>
      </w:r>
      <w:r>
        <w:rPr>
          <w:sz w:val="18"/>
        </w:rPr>
        <w:t>语和</w:t>
      </w:r>
      <w:r>
        <w:rPr>
          <w:sz w:val="18"/>
          <w:u w:val="single"/>
        </w:rPr>
        <w:t> </w:t>
        <w:tab/>
      </w:r>
      <w:r>
        <w:rPr>
          <w:sz w:val="18"/>
        </w:rPr>
        <w:t>指导语。</w:t>
      </w:r>
    </w:p>
    <w:p>
      <w:pPr>
        <w:pStyle w:val="ListParagraph"/>
        <w:numPr>
          <w:ilvl w:val="0"/>
          <w:numId w:val="13"/>
        </w:numPr>
        <w:tabs>
          <w:tab w:pos="802" w:val="left" w:leader="none"/>
        </w:tabs>
        <w:spacing w:line="242" w:lineRule="auto" w:before="4" w:after="0"/>
        <w:ind w:left="119" w:right="183" w:firstLine="360"/>
        <w:jc w:val="left"/>
        <w:rPr>
          <w:sz w:val="18"/>
        </w:rPr>
      </w:pPr>
      <w:r>
        <w:rPr>
          <w:spacing w:val="3"/>
          <w:sz w:val="18"/>
        </w:rPr>
        <w:t>目前最流行的专业电脑统计分析软件是 </w:t>
      </w:r>
      <w:r>
        <w:rPr>
          <w:rFonts w:ascii="Times New Roman" w:eastAsia="Times New Roman"/>
          <w:sz w:val="18"/>
        </w:rPr>
        <w:t>SPSS</w:t>
      </w:r>
      <w:r>
        <w:rPr>
          <w:rFonts w:ascii="Times New Roman" w:eastAsia="Times New Roman"/>
          <w:spacing w:val="6"/>
          <w:sz w:val="18"/>
        </w:rPr>
        <w:t> </w:t>
      </w:r>
      <w:r>
        <w:rPr>
          <w:sz w:val="18"/>
        </w:rPr>
        <w:t>软</w:t>
      </w:r>
      <w:r>
        <w:rPr>
          <w:spacing w:val="6"/>
          <w:sz w:val="18"/>
        </w:rPr>
        <w:t>件和 </w:t>
      </w:r>
      <w:r>
        <w:rPr>
          <w:rFonts w:ascii="Times New Roman" w:eastAsia="Times New Roman"/>
          <w:sz w:val="18"/>
        </w:rPr>
        <w:t>SAS</w:t>
      </w:r>
      <w:r>
        <w:rPr>
          <w:rFonts w:ascii="Times New Roman" w:eastAsia="Times New Roman"/>
          <w:spacing w:val="9"/>
          <w:sz w:val="18"/>
        </w:rPr>
        <w:t> </w:t>
      </w:r>
      <w:r>
        <w:rPr>
          <w:spacing w:val="8"/>
          <w:sz w:val="18"/>
        </w:rPr>
        <w:t>软件。另外应用比较普遍的还有 </w:t>
      </w:r>
      <w:r>
        <w:rPr>
          <w:rFonts w:ascii="Times New Roman" w:eastAsia="Times New Roman"/>
          <w:sz w:val="18"/>
        </w:rPr>
        <w:t>Office</w:t>
      </w:r>
      <w:r>
        <w:rPr>
          <w:rFonts w:ascii="Times New Roman" w:eastAsia="Times New Roman"/>
          <w:spacing w:val="9"/>
          <w:sz w:val="18"/>
        </w:rPr>
        <w:t> </w:t>
      </w:r>
      <w:r>
        <w:rPr>
          <w:spacing w:val="12"/>
          <w:sz w:val="18"/>
        </w:rPr>
        <w:t>中的</w:t>
      </w:r>
    </w:p>
    <w:p>
      <w:pPr>
        <w:pStyle w:val="BodyText"/>
        <w:tabs>
          <w:tab w:pos="933" w:val="left" w:leader="none"/>
        </w:tabs>
        <w:spacing w:line="230" w:lineRule="exact" w:before="0"/>
      </w:pPr>
      <w:r>
        <w:rPr>
          <w:rFonts w:ascii="Times New Roman" w:eastAsia="Times New Roman"/>
          <w:u w:val="single"/>
        </w:rPr>
        <w:t> </w:t>
        <w:tab/>
      </w:r>
      <w:r>
        <w:rPr/>
        <w:t>等。</w:t>
      </w:r>
    </w:p>
    <w:p>
      <w:pPr>
        <w:pStyle w:val="ListParagraph"/>
        <w:numPr>
          <w:ilvl w:val="0"/>
          <w:numId w:val="13"/>
        </w:numPr>
        <w:tabs>
          <w:tab w:pos="797" w:val="left" w:leader="none"/>
          <w:tab w:pos="2013" w:val="left" w:leader="none"/>
        </w:tabs>
        <w:spacing w:line="242" w:lineRule="auto" w:before="2" w:after="0"/>
        <w:ind w:left="119" w:right="199" w:firstLine="360"/>
        <w:jc w:val="both"/>
        <w:rPr>
          <w:sz w:val="18"/>
        </w:rPr>
      </w:pPr>
      <w:r>
        <w:rPr>
          <w:sz w:val="18"/>
        </w:rPr>
        <w:t>一般认为</w:t>
      </w:r>
      <w:r>
        <w:rPr>
          <w:spacing w:val="-22"/>
          <w:sz w:val="18"/>
        </w:rPr>
        <w:t>，</w:t>
      </w:r>
      <w:r>
        <w:rPr>
          <w:sz w:val="18"/>
        </w:rPr>
        <w:t>调查报告根据其性质不同</w:t>
      </w:r>
      <w:r>
        <w:rPr>
          <w:spacing w:val="-22"/>
          <w:sz w:val="18"/>
        </w:rPr>
        <w:t>，</w:t>
      </w:r>
      <w:r>
        <w:rPr>
          <w:sz w:val="18"/>
        </w:rPr>
        <w:t>可分为两</w:t>
      </w:r>
      <w:r>
        <w:rPr>
          <w:spacing w:val="-16"/>
          <w:sz w:val="18"/>
        </w:rPr>
        <w:t>大</w:t>
      </w:r>
      <w:r>
        <w:rPr>
          <w:sz w:val="18"/>
        </w:rPr>
        <w:t>类</w:t>
      </w:r>
      <w:r>
        <w:rPr>
          <w:spacing w:val="-44"/>
          <w:sz w:val="18"/>
        </w:rPr>
        <w:t>：</w:t>
      </w:r>
      <w:r>
        <w:rPr>
          <w:sz w:val="18"/>
        </w:rPr>
        <w:t>一是普通调查报告</w:t>
      </w:r>
      <w:r>
        <w:rPr>
          <w:spacing w:val="-44"/>
          <w:sz w:val="18"/>
        </w:rPr>
        <w:t>，</w:t>
      </w:r>
      <w:r>
        <w:rPr>
          <w:sz w:val="18"/>
        </w:rPr>
        <w:t>也叫社会调查报告或事务文书类</w:t>
      </w:r>
      <w:r>
        <w:rPr>
          <w:spacing w:val="-16"/>
          <w:sz w:val="18"/>
        </w:rPr>
        <w:t>调</w:t>
      </w:r>
      <w:r>
        <w:rPr>
          <w:sz w:val="18"/>
        </w:rPr>
        <w:t>查报告；二是</w:t>
      </w:r>
      <w:r>
        <w:rPr>
          <w:sz w:val="18"/>
          <w:u w:val="single"/>
        </w:rPr>
        <w:t> </w:t>
        <w:tab/>
      </w:r>
      <w:r>
        <w:rPr>
          <w:sz w:val="18"/>
        </w:rPr>
        <w:t>，也</w:t>
      </w:r>
      <w:r>
        <w:rPr>
          <w:spacing w:val="-3"/>
          <w:sz w:val="18"/>
        </w:rPr>
        <w:t>叫</w:t>
      </w:r>
      <w:r>
        <w:rPr>
          <w:sz w:val="18"/>
        </w:rPr>
        <w:t>科研调查报告。</w:t>
      </w:r>
    </w:p>
    <w:p>
      <w:pPr>
        <w:pStyle w:val="Heading2"/>
        <w:jc w:val="both"/>
      </w:pPr>
      <w:r>
        <w:rPr/>
        <w:t>三、简答题（每题 </w:t>
      </w:r>
      <w:r>
        <w:rPr>
          <w:rFonts w:ascii="Times New Roman" w:eastAsia="Times New Roman"/>
        </w:rPr>
        <w:t>10  </w:t>
      </w:r>
      <w:r>
        <w:rPr/>
        <w:t>分，共 </w:t>
      </w:r>
      <w:r>
        <w:rPr>
          <w:rFonts w:ascii="Times New Roman" w:eastAsia="Times New Roman"/>
        </w:rPr>
        <w:t>20  </w:t>
      </w:r>
      <w:r>
        <w:rPr/>
        <w:t>分）</w:t>
      </w:r>
    </w:p>
    <w:p>
      <w:pPr>
        <w:pStyle w:val="ListParagraph"/>
        <w:numPr>
          <w:ilvl w:val="0"/>
          <w:numId w:val="13"/>
        </w:numPr>
        <w:tabs>
          <w:tab w:pos="797" w:val="left" w:leader="none"/>
        </w:tabs>
        <w:spacing w:line="240" w:lineRule="auto" w:before="6" w:after="0"/>
        <w:ind w:left="796" w:right="0" w:hanging="318"/>
        <w:jc w:val="both"/>
        <w:rPr>
          <w:rFonts w:ascii="Times New Roman" w:eastAsia="Times New Roman"/>
          <w:sz w:val="18"/>
        </w:rPr>
      </w:pPr>
      <w:r>
        <w:rPr>
          <w:sz w:val="18"/>
        </w:rPr>
        <w:t>概念与变量的含义是什么</w:t>
      </w:r>
      <w:r>
        <w:rPr>
          <w:rFonts w:ascii="Times New Roman" w:eastAsia="Times New Roman"/>
          <w:sz w:val="18"/>
        </w:rPr>
        <w:t>?</w:t>
      </w:r>
      <w:r>
        <w:rPr>
          <w:sz w:val="18"/>
        </w:rPr>
        <w:t>变量有哪些类型</w:t>
      </w:r>
      <w:r>
        <w:rPr>
          <w:rFonts w:ascii="Times New Roman" w:eastAsia="Times New Roman"/>
          <w:sz w:val="18"/>
        </w:rPr>
        <w:t>?</w:t>
      </w:r>
    </w:p>
    <w:p>
      <w:pPr>
        <w:pStyle w:val="ListParagraph"/>
        <w:numPr>
          <w:ilvl w:val="0"/>
          <w:numId w:val="13"/>
        </w:numPr>
        <w:tabs>
          <w:tab w:pos="797" w:val="left" w:leader="none"/>
        </w:tabs>
        <w:spacing w:line="242" w:lineRule="auto" w:before="2" w:after="0"/>
        <w:ind w:left="479" w:right="535" w:firstLine="0"/>
        <w:jc w:val="both"/>
        <w:rPr>
          <w:b/>
          <w:sz w:val="18"/>
        </w:rPr>
      </w:pPr>
      <w:r>
        <w:rPr>
          <w:sz w:val="18"/>
        </w:rPr>
        <w:t>什么是问卷法</w:t>
      </w:r>
      <w:r>
        <w:rPr>
          <w:rFonts w:ascii="Times New Roman" w:eastAsia="Times New Roman"/>
          <w:sz w:val="18"/>
        </w:rPr>
        <w:t>?</w:t>
      </w:r>
      <w:r>
        <w:rPr>
          <w:sz w:val="18"/>
        </w:rPr>
        <w:t>在什么情况下适宜采用问卷法</w:t>
      </w:r>
      <w:r>
        <w:rPr>
          <w:rFonts w:ascii="Times New Roman" w:eastAsia="Times New Roman"/>
          <w:spacing w:val="-16"/>
          <w:sz w:val="18"/>
        </w:rPr>
        <w:t>? </w:t>
      </w:r>
      <w:r>
        <w:rPr>
          <w:b/>
          <w:sz w:val="18"/>
        </w:rPr>
        <w:t>四、论述题及应用题（</w:t>
      </w:r>
      <w:r>
        <w:rPr>
          <w:rFonts w:ascii="Times New Roman" w:eastAsia="Times New Roman"/>
          <w:b/>
          <w:sz w:val="18"/>
        </w:rPr>
        <w:t>50</w:t>
      </w:r>
      <w:r>
        <w:rPr>
          <w:rFonts w:ascii="Times New Roman" w:eastAsia="Times New Roman"/>
          <w:b/>
          <w:spacing w:val="-2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13"/>
        </w:numPr>
        <w:tabs>
          <w:tab w:pos="797" w:val="left" w:leader="none"/>
        </w:tabs>
        <w:spacing w:line="230" w:lineRule="exact" w:before="0" w:after="0"/>
        <w:ind w:left="796" w:right="0" w:hanging="318"/>
        <w:jc w:val="both"/>
        <w:rPr>
          <w:rFonts w:ascii="Times New Roman" w:eastAsia="Times New Roman"/>
          <w:sz w:val="18"/>
        </w:rPr>
      </w:pPr>
      <w:r>
        <w:rPr>
          <w:spacing w:val="-1"/>
          <w:sz w:val="18"/>
        </w:rPr>
        <w:t>应当怎样选择社会调查研究课题</w:t>
      </w:r>
      <w:r>
        <w:rPr>
          <w:rFonts w:ascii="Times New Roman" w:eastAsia="Times New Roman"/>
          <w:spacing w:val="-1"/>
          <w:sz w:val="18"/>
        </w:rPr>
        <w:t>? (</w:t>
      </w:r>
      <w:r>
        <w:rPr>
          <w:rFonts w:ascii="Times New Roman" w:eastAsia="Times New Roman"/>
          <w:sz w:val="18"/>
        </w:rPr>
        <w:t>25</w:t>
      </w:r>
      <w:r>
        <w:rPr>
          <w:rFonts w:ascii="Times New Roman" w:eastAsia="Times New Roman"/>
          <w:spacing w:val="2"/>
          <w:sz w:val="18"/>
        </w:rPr>
        <w:t> </w:t>
      </w:r>
      <w:r>
        <w:rPr>
          <w:sz w:val="18"/>
        </w:rPr>
        <w:t>分</w:t>
      </w:r>
      <w:r>
        <w:rPr>
          <w:rFonts w:ascii="Times New Roman" w:eastAsia="Times New Roman"/>
          <w:sz w:val="18"/>
        </w:rPr>
        <w:t>)</w:t>
      </w:r>
    </w:p>
    <w:p>
      <w:pPr>
        <w:pStyle w:val="ListParagraph"/>
        <w:numPr>
          <w:ilvl w:val="0"/>
          <w:numId w:val="13"/>
        </w:numPr>
        <w:tabs>
          <w:tab w:pos="804" w:val="left" w:leader="none"/>
        </w:tabs>
        <w:spacing w:line="242" w:lineRule="auto" w:before="4" w:after="0"/>
        <w:ind w:left="119" w:right="197" w:firstLine="360"/>
        <w:jc w:val="both"/>
        <w:rPr>
          <w:sz w:val="18"/>
        </w:rPr>
      </w:pPr>
      <w:r>
        <w:rPr>
          <w:spacing w:val="3"/>
          <w:sz w:val="18"/>
        </w:rPr>
        <w:t>如果让你对某城市居民小区的环境卫生状况做一调查，你将如何进行</w:t>
      </w:r>
      <w:r>
        <w:rPr>
          <w:rFonts w:ascii="Times New Roman" w:eastAsia="Times New Roman"/>
          <w:sz w:val="18"/>
        </w:rPr>
        <w:t>?</w:t>
      </w:r>
      <w:r>
        <w:rPr>
          <w:sz w:val="18"/>
        </w:rPr>
        <w:t>（</w:t>
      </w:r>
      <w:r>
        <w:rPr>
          <w:spacing w:val="-1"/>
          <w:sz w:val="18"/>
        </w:rPr>
        <w:t>请结合调查对象、调查类型、调查</w:t>
      </w:r>
      <w:r>
        <w:rPr>
          <w:sz w:val="18"/>
        </w:rPr>
        <w:t>方法、具体实施过程等加以说明。</w:t>
      </w:r>
      <w:r>
        <w:rPr>
          <w:rFonts w:ascii="Times New Roman" w:eastAsia="Times New Roman"/>
          <w:sz w:val="18"/>
        </w:rPr>
        <w:t>25</w:t>
      </w:r>
      <w:r>
        <w:rPr>
          <w:rFonts w:ascii="Times New Roman" w:eastAsia="Times New Roman"/>
          <w:spacing w:val="2"/>
          <w:sz w:val="18"/>
        </w:rPr>
        <w:t> </w:t>
      </w:r>
      <w:r>
        <w:rPr>
          <w:sz w:val="18"/>
        </w:rPr>
        <w:t>分）</w:t>
      </w:r>
    </w:p>
    <w:p>
      <w:pPr>
        <w:spacing w:after="0" w:line="242" w:lineRule="auto"/>
        <w:jc w:val="both"/>
        <w:rPr>
          <w:sz w:val="18"/>
        </w:rPr>
        <w:sectPr>
          <w:pgSz w:w="5960" w:h="10440"/>
          <w:pgMar w:header="0" w:footer="440" w:top="600" w:bottom="640" w:left="560" w:right="480"/>
        </w:sectPr>
      </w:pPr>
    </w:p>
    <w:p>
      <w:pPr>
        <w:pStyle w:val="Heading1"/>
      </w:pPr>
      <w:r>
        <w:rPr/>
        <w:t>《社会调查研究与方法》习题三答案</w:t>
      </w:r>
    </w:p>
    <w:p>
      <w:pPr>
        <w:pStyle w:val="Heading2"/>
        <w:spacing w:before="191"/>
      </w:pPr>
      <w:r>
        <w:rPr/>
        <w:t>一、选择题（共 </w:t>
      </w:r>
      <w:r>
        <w:rPr>
          <w:rFonts w:ascii="Times New Roman" w:eastAsia="Times New Roman"/>
        </w:rPr>
        <w:t>20  </w:t>
      </w:r>
      <w:r>
        <w:rPr/>
        <w:t>分）</w:t>
      </w:r>
    </w:p>
    <w:p>
      <w:pPr>
        <w:spacing w:before="2"/>
        <w:ind w:left="479" w:right="0" w:firstLine="0"/>
        <w:jc w:val="left"/>
        <w:rPr>
          <w:b/>
          <w:sz w:val="18"/>
        </w:rPr>
      </w:pPr>
      <w:r>
        <w:rPr>
          <w:b/>
          <w:sz w:val="18"/>
        </w:rPr>
        <w:t>（一）单项选择题（每小题 </w:t>
      </w:r>
      <w:r>
        <w:rPr>
          <w:rFonts w:ascii="Times New Roman" w:eastAsia="Times New Roman"/>
          <w:b/>
          <w:sz w:val="18"/>
        </w:rPr>
        <w:t>1 </w:t>
      </w:r>
      <w:r>
        <w:rPr>
          <w:b/>
          <w:sz w:val="18"/>
        </w:rPr>
        <w:t>分，共 </w:t>
      </w:r>
      <w:r>
        <w:rPr>
          <w:rFonts w:ascii="Times New Roman" w:eastAsia="Times New Roman"/>
          <w:b/>
          <w:sz w:val="18"/>
        </w:rPr>
        <w:t>10 </w:t>
      </w:r>
      <w:r>
        <w:rPr>
          <w:b/>
          <w:sz w:val="18"/>
        </w:rPr>
        <w:t>分）</w:t>
      </w:r>
    </w:p>
    <w:p>
      <w:pPr>
        <w:pStyle w:val="BodyText"/>
        <w:tabs>
          <w:tab w:pos="1229" w:val="left" w:leader="none"/>
          <w:tab w:pos="2022" w:val="left" w:leader="none"/>
          <w:tab w:pos="2771" w:val="left" w:leader="none"/>
          <w:tab w:pos="3531" w:val="left" w:leader="none"/>
        </w:tabs>
        <w:spacing w:line="207" w:lineRule="exact" w:before="4"/>
        <w:ind w:left="479"/>
        <w:rPr>
          <w:rFonts w:ascii="Times New Roman"/>
        </w:rPr>
      </w:pPr>
      <w:r>
        <w:rPr>
          <w:rFonts w:ascii="Times New Roman"/>
        </w:rPr>
        <w:t>1. C</w:t>
        <w:tab/>
        <w:t>2.A</w:t>
        <w:tab/>
        <w:t>3. B</w:t>
        <w:tab/>
        <w:t>4.</w:t>
      </w:r>
      <w:r>
        <w:rPr>
          <w:rFonts w:ascii="Times New Roman"/>
          <w:spacing w:val="-2"/>
        </w:rPr>
        <w:t> </w:t>
      </w:r>
      <w:r>
        <w:rPr>
          <w:rFonts w:ascii="Times New Roman"/>
        </w:rPr>
        <w:t>D</w:t>
        <w:tab/>
        <w:t>5.</w:t>
      </w:r>
      <w:r>
        <w:rPr>
          <w:rFonts w:ascii="Times New Roman"/>
          <w:spacing w:val="-1"/>
        </w:rPr>
        <w:t> </w:t>
      </w:r>
      <w:r>
        <w:rPr>
          <w:rFonts w:ascii="Times New Roman"/>
        </w:rPr>
        <w:t>D</w:t>
      </w:r>
    </w:p>
    <w:p>
      <w:pPr>
        <w:pStyle w:val="BodyText"/>
        <w:tabs>
          <w:tab w:pos="1229" w:val="left" w:leader="none"/>
          <w:tab w:pos="2022" w:val="left" w:leader="none"/>
          <w:tab w:pos="2781" w:val="left" w:leader="none"/>
          <w:tab w:pos="3449" w:val="left" w:leader="none"/>
        </w:tabs>
        <w:spacing w:line="206" w:lineRule="exact" w:before="0"/>
        <w:ind w:left="479"/>
        <w:rPr>
          <w:rFonts w:ascii="Times New Roman"/>
        </w:rPr>
      </w:pPr>
      <w:r>
        <w:rPr>
          <w:rFonts w:ascii="Times New Roman"/>
        </w:rPr>
        <w:t>6. C</w:t>
        <w:tab/>
        <w:t>7.A</w:t>
        <w:tab/>
        <w:t>8. D</w:t>
        <w:tab/>
        <w:t>9.</w:t>
      </w:r>
      <w:r>
        <w:rPr>
          <w:rFonts w:ascii="Times New Roman"/>
          <w:spacing w:val="-2"/>
        </w:rPr>
        <w:t> </w:t>
      </w:r>
      <w:r>
        <w:rPr>
          <w:rFonts w:ascii="Times New Roman"/>
        </w:rPr>
        <w:t>D</w:t>
        <w:tab/>
        <w:t>10.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A</w:t>
      </w:r>
    </w:p>
    <w:p>
      <w:pPr>
        <w:pStyle w:val="BodyText"/>
        <w:spacing w:line="242" w:lineRule="auto" w:before="0"/>
        <w:ind w:right="195" w:firstLine="360"/>
      </w:pPr>
      <w:r>
        <w:rPr/>
        <w:t>（二</w:t>
      </w:r>
      <w:r>
        <w:rPr>
          <w:spacing w:val="-17"/>
        </w:rPr>
        <w:t>）</w:t>
      </w:r>
      <w:r>
        <w:rPr>
          <w:spacing w:val="-4"/>
        </w:rPr>
        <w:t>多项选择题</w:t>
      </w:r>
      <w:r>
        <w:rPr/>
        <w:t>（</w:t>
      </w:r>
      <w:r>
        <w:rPr>
          <w:spacing w:val="-11"/>
        </w:rPr>
        <w:t>每小题 </w:t>
      </w:r>
      <w:r>
        <w:rPr>
          <w:rFonts w:ascii="Times New Roman" w:eastAsia="Times New Roman"/>
        </w:rPr>
        <w:t>2 </w:t>
      </w:r>
      <w:r>
        <w:rPr>
          <w:spacing w:val="-16"/>
        </w:rPr>
        <w:t>分，共 </w:t>
      </w:r>
      <w:r>
        <w:rPr>
          <w:rFonts w:ascii="Times New Roman" w:eastAsia="Times New Roman"/>
          <w:spacing w:val="-2"/>
        </w:rPr>
        <w:t>1</w:t>
      </w:r>
      <w:r>
        <w:rPr>
          <w:rFonts w:ascii="Times New Roman" w:eastAsia="Times New Roman"/>
        </w:rPr>
        <w:t>0 </w:t>
      </w:r>
      <w:r>
        <w:rPr/>
        <w:t>分</w:t>
      </w:r>
      <w:r>
        <w:rPr>
          <w:spacing w:val="-108"/>
        </w:rPr>
        <w:t>）</w:t>
      </w:r>
      <w:r>
        <w:rPr/>
        <w:t>（</w:t>
      </w:r>
      <w:r>
        <w:rPr>
          <w:spacing w:val="-8"/>
        </w:rPr>
        <w:t>少答、多</w:t>
      </w:r>
      <w:r>
        <w:rPr/>
        <w:t>答均不给分）</w:t>
      </w:r>
    </w:p>
    <w:p>
      <w:pPr>
        <w:pStyle w:val="BodyText"/>
        <w:spacing w:line="207" w:lineRule="exact" w:before="3"/>
        <w:ind w:left="479"/>
        <w:rPr>
          <w:rFonts w:ascii="Times New Roman"/>
        </w:rPr>
      </w:pPr>
      <w:r>
        <w:rPr>
          <w:rFonts w:ascii="Times New Roman"/>
        </w:rPr>
        <w:t>11. AC 12. ABCDF 13. ABCDEF 14. ABCD 15. ABEF</w:t>
      </w:r>
    </w:p>
    <w:p>
      <w:pPr>
        <w:pStyle w:val="Heading2"/>
        <w:spacing w:line="230" w:lineRule="exact" w:before="0"/>
      </w:pPr>
      <w:r>
        <w:rPr/>
        <w:t>二、填空题（每空 </w:t>
      </w:r>
      <w:r>
        <w:rPr>
          <w:rFonts w:ascii="Times New Roman" w:eastAsia="Times New Roman"/>
        </w:rPr>
        <w:t>1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ListParagraph"/>
        <w:numPr>
          <w:ilvl w:val="0"/>
          <w:numId w:val="16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社会组织</w:t>
      </w:r>
    </w:p>
    <w:p>
      <w:pPr>
        <w:pStyle w:val="ListParagraph"/>
        <w:numPr>
          <w:ilvl w:val="0"/>
          <w:numId w:val="16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一次性</w:t>
      </w:r>
    </w:p>
    <w:p>
      <w:pPr>
        <w:pStyle w:val="ListParagraph"/>
        <w:numPr>
          <w:ilvl w:val="0"/>
          <w:numId w:val="16"/>
        </w:numPr>
        <w:tabs>
          <w:tab w:pos="797" w:val="left" w:leader="none"/>
        </w:tabs>
        <w:spacing w:line="240" w:lineRule="auto" w:before="5" w:after="0"/>
        <w:ind w:left="796" w:right="0" w:hanging="318"/>
        <w:jc w:val="left"/>
        <w:rPr>
          <w:sz w:val="18"/>
        </w:rPr>
      </w:pPr>
      <w:r>
        <w:rPr>
          <w:sz w:val="18"/>
        </w:rPr>
        <w:t>只重理论</w:t>
      </w:r>
    </w:p>
    <w:p>
      <w:pPr>
        <w:pStyle w:val="ListParagraph"/>
        <w:numPr>
          <w:ilvl w:val="0"/>
          <w:numId w:val="16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相关关系</w:t>
      </w:r>
    </w:p>
    <w:p>
      <w:pPr>
        <w:pStyle w:val="ListParagraph"/>
        <w:numPr>
          <w:ilvl w:val="0"/>
          <w:numId w:val="16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指标</w:t>
      </w:r>
    </w:p>
    <w:p>
      <w:pPr>
        <w:pStyle w:val="ListParagraph"/>
        <w:numPr>
          <w:ilvl w:val="0"/>
          <w:numId w:val="16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非概率抽样</w:t>
      </w:r>
    </w:p>
    <w:p>
      <w:pPr>
        <w:pStyle w:val="ListParagraph"/>
        <w:numPr>
          <w:ilvl w:val="0"/>
          <w:numId w:val="16"/>
        </w:numPr>
        <w:tabs>
          <w:tab w:pos="797" w:val="left" w:leader="none"/>
        </w:tabs>
        <w:spacing w:line="240" w:lineRule="auto" w:before="5" w:after="0"/>
        <w:ind w:left="796" w:right="0" w:hanging="318"/>
        <w:jc w:val="left"/>
        <w:rPr>
          <w:sz w:val="18"/>
        </w:rPr>
      </w:pPr>
      <w:r>
        <w:rPr>
          <w:sz w:val="18"/>
        </w:rPr>
        <w:t>间接性</w:t>
      </w:r>
    </w:p>
    <w:p>
      <w:pPr>
        <w:pStyle w:val="ListParagraph"/>
        <w:numPr>
          <w:ilvl w:val="0"/>
          <w:numId w:val="16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卷中</w:t>
      </w:r>
    </w:p>
    <w:p>
      <w:pPr>
        <w:pStyle w:val="ListParagraph"/>
        <w:numPr>
          <w:ilvl w:val="0"/>
          <w:numId w:val="16"/>
        </w:numPr>
        <w:tabs>
          <w:tab w:pos="888" w:val="left" w:leader="none"/>
        </w:tabs>
        <w:spacing w:line="207" w:lineRule="exact" w:before="3" w:after="0"/>
        <w:ind w:left="887" w:right="0" w:hanging="409"/>
        <w:jc w:val="left"/>
        <w:rPr>
          <w:rFonts w:ascii="Times New Roman"/>
          <w:sz w:val="18"/>
        </w:rPr>
      </w:pPr>
      <w:r>
        <w:rPr>
          <w:rFonts w:ascii="Times New Roman"/>
          <w:sz w:val="18"/>
        </w:rPr>
        <w:t>Excel</w:t>
      </w:r>
    </w:p>
    <w:p>
      <w:pPr>
        <w:pStyle w:val="ListParagraph"/>
        <w:numPr>
          <w:ilvl w:val="0"/>
          <w:numId w:val="16"/>
        </w:numPr>
        <w:tabs>
          <w:tab w:pos="797" w:val="left" w:leader="none"/>
        </w:tabs>
        <w:spacing w:line="230" w:lineRule="exact" w:before="0" w:after="0"/>
        <w:ind w:left="796" w:right="0" w:hanging="318"/>
        <w:jc w:val="left"/>
        <w:rPr>
          <w:sz w:val="18"/>
        </w:rPr>
      </w:pPr>
      <w:r>
        <w:rPr>
          <w:sz w:val="18"/>
        </w:rPr>
        <w:t>学术调查报告</w:t>
      </w:r>
    </w:p>
    <w:p>
      <w:pPr>
        <w:pStyle w:val="Heading2"/>
        <w:spacing w:before="4"/>
        <w:rPr>
          <w:rFonts w:ascii="Times New Roman" w:eastAsia="Times New Roman"/>
        </w:rPr>
      </w:pPr>
      <w:r>
        <w:rPr/>
        <w:t>三、筒答题</w:t>
      </w:r>
      <w:r>
        <w:rPr>
          <w:rFonts w:ascii="Times New Roman" w:eastAsia="Times New Roman"/>
        </w:rPr>
        <w:t>(</w:t>
      </w:r>
      <w:r>
        <w:rPr/>
        <w:t>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</w:t>
      </w:r>
      <w:r>
        <w:rPr>
          <w:rFonts w:ascii="Times New Roman" w:eastAsia="Times New Roman"/>
        </w:rPr>
        <w:t>)</w:t>
      </w:r>
    </w:p>
    <w:p>
      <w:pPr>
        <w:pStyle w:val="BodyText"/>
        <w:spacing w:line="242" w:lineRule="auto"/>
        <w:ind w:right="199" w:firstLine="360"/>
      </w:pPr>
      <w:r>
        <w:rPr>
          <w:spacing w:val="-10"/>
        </w:rPr>
        <w:t>说明：学生的回答不要求与本答案文字完全一致，只要</w:t>
      </w:r>
      <w:r>
        <w:rPr/>
        <w:t>意思相同即可。</w:t>
      </w:r>
    </w:p>
    <w:p>
      <w:pPr>
        <w:pStyle w:val="ListParagraph"/>
        <w:numPr>
          <w:ilvl w:val="0"/>
          <w:numId w:val="16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rFonts w:ascii="Times New Roman" w:eastAsia="Times New Roman"/>
          <w:sz w:val="18"/>
        </w:rPr>
      </w:pPr>
      <w:r>
        <w:rPr>
          <w:sz w:val="18"/>
        </w:rPr>
        <w:t>概念与变量的含义是什么</w:t>
      </w:r>
      <w:r>
        <w:rPr>
          <w:rFonts w:ascii="Times New Roman" w:eastAsia="Times New Roman"/>
          <w:sz w:val="18"/>
        </w:rPr>
        <w:t>?</w:t>
      </w:r>
      <w:r>
        <w:rPr>
          <w:sz w:val="18"/>
        </w:rPr>
        <w:t>变量有哪些类型</w:t>
      </w:r>
      <w:r>
        <w:rPr>
          <w:rFonts w:ascii="Times New Roman" w:eastAsia="Times New Roman"/>
          <w:sz w:val="18"/>
        </w:rPr>
        <w:t>?</w:t>
      </w:r>
    </w:p>
    <w:p>
      <w:pPr>
        <w:pStyle w:val="BodyText"/>
        <w:spacing w:line="242" w:lineRule="auto" w:before="3"/>
        <w:ind w:right="198" w:firstLine="360"/>
        <w:jc w:val="both"/>
      </w:pPr>
      <w:r>
        <w:rPr>
          <w:spacing w:val="-10"/>
        </w:rPr>
        <w:t>答：概念是反映事物的本质属性的思维形式，也就是类</w:t>
      </w:r>
      <w:r>
        <w:rPr>
          <w:spacing w:val="-6"/>
        </w:rPr>
        <w:t>似事物或现象的属性在人们主观上的反映。人们在社会实践</w:t>
      </w:r>
      <w:r>
        <w:rPr>
          <w:spacing w:val="-10"/>
        </w:rPr>
        <w:t>中，从某类事物或现象中概括出共同的本质属性，对这种共</w:t>
      </w:r>
      <w:r>
        <w:rPr>
          <w:spacing w:val="-9"/>
        </w:rPr>
        <w:t>同属性的表述就是概念。</w:t>
      </w:r>
      <w:r>
        <w:rPr/>
        <w:t>（</w:t>
      </w:r>
      <w:r>
        <w:rPr>
          <w:rFonts w:ascii="Times New Roman" w:eastAsia="Times New Roman"/>
        </w:rPr>
        <w:t>3 </w:t>
      </w:r>
      <w:r>
        <w:rPr/>
        <w:t>分）</w:t>
      </w:r>
      <w:r>
        <w:rPr>
          <w:spacing w:val="-2"/>
        </w:rPr>
        <w:t>变量可以说是概念的另一</w:t>
      </w:r>
      <w:r>
        <w:rPr>
          <w:spacing w:val="-6"/>
        </w:rPr>
        <w:t>种称谓是说明事物或现象某种特征的概念。社会调查研究所</w:t>
      </w:r>
      <w:r>
        <w:rPr/>
        <w:t>涉及的大多数概念都是变量。但并不是所有的概念都是变</w:t>
      </w:r>
      <w:r>
        <w:rPr>
          <w:spacing w:val="-6"/>
        </w:rPr>
        <w:t>量，只有可变动的概念才能称作变量。</w:t>
      </w:r>
      <w:r>
        <w:rPr/>
        <w:t>（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pStyle w:val="BodyText"/>
        <w:spacing w:line="242" w:lineRule="auto" w:before="4"/>
        <w:ind w:right="198" w:firstLine="360"/>
        <w:jc w:val="both"/>
      </w:pPr>
      <w:r>
        <w:rPr/>
        <w:t>社会调查研究经常涉及的变量类型有</w:t>
      </w:r>
      <w:r>
        <w:rPr>
          <w:rFonts w:ascii="Times New Roman" w:eastAsia="Times New Roman"/>
        </w:rPr>
        <w:t>:</w:t>
      </w:r>
      <w:r>
        <w:rPr/>
        <w:t>离散变量</w:t>
      </w:r>
      <w:r>
        <w:rPr>
          <w:rFonts w:ascii="Times New Roman" w:eastAsia="Times New Roman"/>
        </w:rPr>
        <w:t>;</w:t>
      </w:r>
      <w:r>
        <w:rPr/>
        <w:t>（</w:t>
      </w:r>
      <w:r>
        <w:rPr>
          <w:rFonts w:ascii="Times New Roman" w:eastAsia="Times New Roman"/>
        </w:rPr>
        <w:t>0.5 </w:t>
      </w:r>
      <w:r>
        <w:rPr/>
        <w:t>分）自变量</w:t>
      </w:r>
      <w:r>
        <w:rPr>
          <w:rFonts w:ascii="Times New Roman" w:eastAsia="Times New Roman"/>
        </w:rPr>
        <w:t>; </w:t>
      </w:r>
      <w:r>
        <w:rPr/>
        <w:t>（</w:t>
      </w:r>
      <w:r>
        <w:rPr>
          <w:rFonts w:ascii="Times New Roman" w:eastAsia="Times New Roman"/>
        </w:rPr>
        <w:t>1 </w:t>
      </w:r>
      <w:r>
        <w:rPr/>
        <w:t>分）因变量</w:t>
      </w:r>
      <w:r>
        <w:rPr>
          <w:rFonts w:ascii="Times New Roman" w:eastAsia="Times New Roman"/>
        </w:rPr>
        <w:t>; </w:t>
      </w:r>
      <w:r>
        <w:rPr/>
        <w:t>（</w:t>
      </w:r>
      <w:r>
        <w:rPr>
          <w:rFonts w:ascii="Times New Roman" w:eastAsia="Times New Roman"/>
        </w:rPr>
        <w:t>1 </w:t>
      </w:r>
      <w:r>
        <w:rPr/>
        <w:t>分）</w:t>
      </w:r>
    </w:p>
    <w:p>
      <w:pPr>
        <w:pStyle w:val="BodyText"/>
        <w:spacing w:line="242" w:lineRule="auto" w:before="0"/>
        <w:ind w:right="195" w:firstLine="360"/>
        <w:jc w:val="both"/>
      </w:pPr>
      <w:r>
        <w:rPr/>
        <w:t>中间变量</w:t>
      </w:r>
      <w:r>
        <w:rPr>
          <w:rFonts w:ascii="Times New Roman" w:eastAsia="Times New Roman"/>
          <w:spacing w:val="-15"/>
        </w:rPr>
        <w:t>; </w:t>
      </w:r>
      <w:r>
        <w:rPr/>
        <w:t>（</w:t>
      </w:r>
      <w:r>
        <w:rPr>
          <w:rFonts w:ascii="Times New Roman" w:eastAsia="Times New Roman"/>
        </w:rPr>
        <w:t>0.5 </w:t>
      </w:r>
      <w:r>
        <w:rPr/>
        <w:t>分</w:t>
      </w:r>
      <w:r>
        <w:rPr>
          <w:spacing w:val="-75"/>
        </w:rPr>
        <w:t>）</w:t>
      </w:r>
      <w:r>
        <w:rPr/>
        <w:t>定类变量</w:t>
      </w:r>
      <w:r>
        <w:rPr>
          <w:rFonts w:ascii="Times New Roman" w:eastAsia="Times New Roman"/>
          <w:spacing w:val="-17"/>
        </w:rPr>
        <w:t>; </w:t>
      </w:r>
      <w:r>
        <w:rPr/>
        <w:t>（</w:t>
      </w:r>
      <w:r>
        <w:rPr>
          <w:rFonts w:ascii="Times New Roman" w:eastAsia="Times New Roman"/>
        </w:rPr>
        <w:t>0.5 </w:t>
      </w:r>
      <w:r>
        <w:rPr/>
        <w:t>分</w:t>
      </w:r>
      <w:r>
        <w:rPr>
          <w:spacing w:val="-75"/>
        </w:rPr>
        <w:t>）</w:t>
      </w:r>
      <w:r>
        <w:rPr/>
        <w:t>定序变量</w:t>
      </w:r>
      <w:r>
        <w:rPr>
          <w:rFonts w:ascii="Times New Roman" w:eastAsia="Times New Roman"/>
          <w:spacing w:val="-16"/>
        </w:rPr>
        <w:t>; </w:t>
      </w:r>
      <w:r>
        <w:rPr/>
        <w:t>（</w:t>
      </w:r>
      <w:r>
        <w:rPr>
          <w:rFonts w:ascii="Times New Roman" w:eastAsia="Times New Roman"/>
        </w:rPr>
        <w:t>0.5 </w:t>
      </w:r>
      <w:r>
        <w:rPr/>
        <w:t>分）定距变量</w:t>
      </w:r>
      <w:r>
        <w:rPr>
          <w:rFonts w:ascii="Times New Roman" w:eastAsia="Times New Roman"/>
        </w:rPr>
        <w:t>; </w:t>
      </w:r>
      <w:r>
        <w:rPr/>
        <w:t>（</w:t>
      </w:r>
      <w:r>
        <w:rPr>
          <w:rFonts w:ascii="Times New Roman" w:eastAsia="Times New Roman"/>
        </w:rPr>
        <w:t>0.5 </w:t>
      </w:r>
      <w:r>
        <w:rPr/>
        <w:t>分）</w:t>
      </w:r>
      <w:r>
        <w:rPr>
          <w:spacing w:val="-20"/>
        </w:rPr>
        <w:t>定比变量。</w:t>
      </w:r>
      <w:r>
        <w:rPr/>
        <w:t>（</w:t>
      </w:r>
      <w:r>
        <w:rPr>
          <w:rFonts w:ascii="Times New Roman" w:eastAsia="Times New Roman"/>
        </w:rPr>
        <w:t>0.5 </w:t>
      </w:r>
      <w:r>
        <w:rPr/>
        <w:t>分）</w:t>
      </w:r>
    </w:p>
    <w:p>
      <w:pPr>
        <w:pStyle w:val="ListParagraph"/>
        <w:numPr>
          <w:ilvl w:val="0"/>
          <w:numId w:val="16"/>
        </w:numPr>
        <w:tabs>
          <w:tab w:pos="797" w:val="left" w:leader="none"/>
        </w:tabs>
        <w:spacing w:line="240" w:lineRule="auto" w:before="2" w:after="0"/>
        <w:ind w:left="796" w:right="0" w:hanging="318"/>
        <w:jc w:val="both"/>
        <w:rPr>
          <w:rFonts w:ascii="Times New Roman" w:eastAsia="Times New Roman"/>
          <w:sz w:val="18"/>
        </w:rPr>
      </w:pPr>
      <w:r>
        <w:rPr>
          <w:sz w:val="18"/>
        </w:rPr>
        <w:t>什么是问卷法</w:t>
      </w:r>
      <w:r>
        <w:rPr>
          <w:rFonts w:ascii="Times New Roman" w:eastAsia="Times New Roman"/>
          <w:sz w:val="18"/>
        </w:rPr>
        <w:t>?</w:t>
      </w:r>
      <w:r>
        <w:rPr>
          <w:sz w:val="18"/>
        </w:rPr>
        <w:t>在什么情况下适宜采用问卷法</w:t>
      </w:r>
      <w:r>
        <w:rPr>
          <w:rFonts w:ascii="Times New Roman" w:eastAsia="Times New Roman"/>
          <w:sz w:val="18"/>
        </w:rPr>
        <w:t>?</w:t>
      </w:r>
    </w:p>
    <w:p>
      <w:pPr>
        <w:pStyle w:val="BodyText"/>
        <w:ind w:left="479"/>
      </w:pPr>
      <w:r>
        <w:rPr/>
        <w:t>答：问卷法也称问卷调查法，它是调查者运用统一设计</w:t>
      </w:r>
    </w:p>
    <w:p>
      <w:pPr>
        <w:spacing w:after="0"/>
        <w:sectPr>
          <w:pgSz w:w="5960" w:h="10440"/>
          <w:pgMar w:header="0" w:footer="440" w:top="940" w:bottom="640" w:left="560" w:right="480"/>
        </w:sectPr>
      </w:pPr>
    </w:p>
    <w:p>
      <w:pPr>
        <w:pStyle w:val="BodyText"/>
        <w:spacing w:line="242" w:lineRule="auto" w:before="46"/>
        <w:ind w:right="106"/>
      </w:pPr>
      <w:r>
        <w:rPr/>
        <w:t>的问卷向被选取的调查对象了解情况或征询意见的调查方</w:t>
      </w:r>
      <w:r>
        <w:rPr>
          <w:spacing w:val="-9"/>
        </w:rPr>
        <w:t>法。其中，问卷是社会调查研究中收集资料的一种工具，它</w:t>
      </w:r>
      <w:r>
        <w:rPr>
          <w:spacing w:val="-10"/>
        </w:rPr>
        <w:t>的形式是一份精心设计的问题表格，用以测量人们的特征、</w:t>
      </w:r>
      <w:r>
        <w:rPr>
          <w:spacing w:val="-4"/>
        </w:rPr>
        <w:t>行为和态度，以及社会事物、社会现象的有关情况</w:t>
      </w:r>
      <w:r>
        <w:rPr>
          <w:spacing w:val="-106"/>
        </w:rPr>
        <w:t>。</w:t>
      </w:r>
      <w:r>
        <w:rPr/>
        <w:t>（</w:t>
      </w:r>
      <w:r>
        <w:rPr>
          <w:rFonts w:ascii="Times New Roman" w:eastAsia="Times New Roman"/>
        </w:rPr>
        <w:t>5 </w:t>
      </w:r>
      <w:r>
        <w:rPr/>
        <w:t>分</w:t>
      </w:r>
      <w:r>
        <w:rPr>
          <w:spacing w:val="-14"/>
        </w:rPr>
        <w:t>）</w:t>
      </w:r>
    </w:p>
    <w:p>
      <w:pPr>
        <w:pStyle w:val="BodyText"/>
        <w:ind w:left="479"/>
        <w:rPr>
          <w:rFonts w:ascii="Times New Roman" w:eastAsia="Times New Roman"/>
        </w:rPr>
      </w:pPr>
      <w:r>
        <w:rPr/>
        <w:t>问卷法在社会调查中应用广泛，它适用于</w:t>
      </w:r>
      <w:r>
        <w:rPr>
          <w:rFonts w:ascii="Times New Roman" w:eastAsia="Times New Roman"/>
        </w:rPr>
        <w:t>:</w:t>
      </w:r>
    </w:p>
    <w:p>
      <w:pPr>
        <w:pStyle w:val="BodyText"/>
        <w:spacing w:line="242" w:lineRule="auto" w:before="5"/>
        <w:ind w:left="479" w:right="705"/>
      </w:pPr>
      <w:r>
        <w:rPr/>
        <w:t>第一，大规模的抽样调查和定量分析。（</w:t>
      </w:r>
      <w:r>
        <w:rPr>
          <w:rFonts w:ascii="Times New Roman" w:eastAsia="Times New Roman"/>
        </w:rPr>
        <w:t>3 </w:t>
      </w:r>
      <w:r>
        <w:rPr/>
        <w:t>分） 第二，成分单一的被调查总体。（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pStyle w:val="Heading2"/>
        <w:spacing w:line="230" w:lineRule="exact" w:before="0"/>
      </w:pPr>
      <w:r>
        <w:rPr/>
        <w:t>四、论述题及应用题（共 </w:t>
      </w:r>
      <w:r>
        <w:rPr>
          <w:rFonts w:ascii="Times New Roman" w:eastAsia="Times New Roman"/>
        </w:rPr>
        <w:t>50 </w:t>
      </w:r>
      <w:r>
        <w:rPr/>
        <w:t>分）</w:t>
      </w:r>
    </w:p>
    <w:p>
      <w:pPr>
        <w:pStyle w:val="BodyText"/>
        <w:spacing w:line="244" w:lineRule="auto"/>
        <w:ind w:right="199" w:firstLine="360"/>
      </w:pPr>
      <w:r>
        <w:rPr>
          <w:spacing w:val="-10"/>
        </w:rPr>
        <w:t>说明：学生的回答不要求与本答案文字完全一致，只要</w:t>
      </w:r>
      <w:r>
        <w:rPr/>
        <w:t>意思相同即可。</w:t>
      </w:r>
    </w:p>
    <w:p>
      <w:pPr>
        <w:pStyle w:val="ListParagraph"/>
        <w:numPr>
          <w:ilvl w:val="0"/>
          <w:numId w:val="16"/>
        </w:numPr>
        <w:tabs>
          <w:tab w:pos="797" w:val="left" w:leader="none"/>
        </w:tabs>
        <w:spacing w:line="229" w:lineRule="exact" w:before="0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应当怎样选择社会调查研究课题</w:t>
      </w:r>
      <w:r>
        <w:rPr>
          <w:rFonts w:ascii="Times New Roman" w:eastAsia="Times New Roman"/>
          <w:sz w:val="18"/>
        </w:rPr>
        <w:t>? 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25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BodyText"/>
        <w:spacing w:line="244" w:lineRule="auto"/>
        <w:ind w:right="200" w:firstLine="360"/>
      </w:pPr>
      <w:r>
        <w:rPr/>
        <w:t>答</w:t>
      </w:r>
      <w:r>
        <w:rPr>
          <w:rFonts w:ascii="Times New Roman" w:eastAsia="Times New Roman"/>
        </w:rPr>
        <w:t>:</w:t>
      </w:r>
      <w:r>
        <w:rPr/>
        <w:t>社会调查研究课题必须根据理论和实际的需要以及现实可行性而定。</w:t>
      </w:r>
    </w:p>
    <w:p>
      <w:pPr>
        <w:pStyle w:val="BodyText"/>
        <w:spacing w:line="242" w:lineRule="auto" w:before="0"/>
        <w:ind w:right="110" w:firstLine="360"/>
      </w:pPr>
      <w:r>
        <w:rPr>
          <w:spacing w:val="-10"/>
        </w:rPr>
        <w:t>从理论方面看，课题应有助于促进当前理论和科学的发</w:t>
      </w:r>
      <w:r>
        <w:rPr>
          <w:spacing w:val="-11"/>
        </w:rPr>
        <w:t>展，最好是学科核心领域的前沿性专题和公认的重大理论问</w:t>
      </w:r>
      <w:r>
        <w:rPr>
          <w:spacing w:val="-10"/>
        </w:rPr>
        <w:t>题。学科基础研究、发展研究和应用研究的新课题、热门课</w:t>
      </w:r>
      <w:r>
        <w:rPr>
          <w:spacing w:val="-11"/>
        </w:rPr>
        <w:t>题、空白课题、有争议的疑难问题等，也都具有一定的理论</w:t>
      </w:r>
      <w:r>
        <w:rPr>
          <w:spacing w:val="-18"/>
        </w:rPr>
        <w:t>意义和研究价值。其中要特别注意能够提出创造性、启发性、</w:t>
      </w:r>
      <w:r>
        <w:rPr>
          <w:spacing w:val="-9"/>
        </w:rPr>
        <w:t>独特性的新思想。具体来说，我们可以从这样几个角度来考</w:t>
      </w:r>
      <w:r>
        <w:rPr>
          <w:spacing w:val="7"/>
        </w:rPr>
        <w:t>虑</w:t>
      </w:r>
      <w:r>
        <w:rPr>
          <w:rFonts w:ascii="Times New Roman" w:eastAsia="Times New Roman"/>
          <w:spacing w:val="7"/>
        </w:rPr>
        <w:t>:</w:t>
      </w:r>
      <w:r>
        <w:rPr>
          <w:spacing w:val="7"/>
        </w:rPr>
        <w:t>提出新的创造性理论</w:t>
      </w:r>
      <w:r>
        <w:rPr>
          <w:rFonts w:ascii="Times New Roman" w:eastAsia="Times New Roman"/>
          <w:spacing w:val="5"/>
        </w:rPr>
        <w:t>:</w:t>
      </w:r>
      <w:r>
        <w:rPr>
          <w:spacing w:val="4"/>
        </w:rPr>
        <w:t>重新验证已被证明的理论的正确性</w:t>
      </w:r>
      <w:r>
        <w:rPr>
          <w:rFonts w:ascii="Times New Roman" w:eastAsia="Times New Roman"/>
          <w:spacing w:val="5"/>
        </w:rPr>
        <w:t>;</w:t>
      </w:r>
      <w:r>
        <w:rPr>
          <w:spacing w:val="4"/>
        </w:rPr>
        <w:t>对某一理论作补充论证</w:t>
      </w:r>
      <w:r>
        <w:rPr>
          <w:rFonts w:ascii="Times New Roman" w:eastAsia="Times New Roman"/>
          <w:spacing w:val="5"/>
        </w:rPr>
        <w:t>;</w:t>
      </w:r>
      <w:r>
        <w:rPr>
          <w:spacing w:val="4"/>
        </w:rPr>
        <w:t>证明某一理论的新的适用性</w:t>
      </w:r>
      <w:r>
        <w:rPr>
          <w:rFonts w:ascii="Times New Roman" w:eastAsia="Times New Roman"/>
          <w:spacing w:val="5"/>
        </w:rPr>
        <w:t>;</w:t>
      </w:r>
      <w:r>
        <w:rPr/>
        <w:t>质疑、否定或部分否定原有理论</w:t>
      </w:r>
      <w:r>
        <w:rPr>
          <w:rFonts w:ascii="Times New Roman" w:eastAsia="Times New Roman"/>
        </w:rPr>
        <w:t>;</w:t>
      </w:r>
      <w:r>
        <w:rPr/>
        <w:t>对社会实践进行理论上的总</w:t>
      </w:r>
      <w:r>
        <w:rPr>
          <w:spacing w:val="-12"/>
        </w:rPr>
        <w:t>结和解答，等等。</w:t>
      </w:r>
      <w:r>
        <w:rPr/>
        <w:t>（</w:t>
      </w:r>
      <w:r>
        <w:rPr>
          <w:rFonts w:ascii="Times New Roman" w:eastAsia="Times New Roman"/>
        </w:rPr>
        <w:t>8 </w:t>
      </w:r>
      <w:r>
        <w:rPr/>
        <w:t>分）</w:t>
      </w:r>
    </w:p>
    <w:p>
      <w:pPr>
        <w:pStyle w:val="BodyText"/>
        <w:spacing w:line="242" w:lineRule="auto"/>
        <w:ind w:right="110" w:firstLine="360"/>
      </w:pPr>
      <w:r>
        <w:rPr>
          <w:spacing w:val="-9"/>
        </w:rPr>
        <w:t>从实际的需要看，调查研究课题要紧密结合社会发展的</w:t>
      </w:r>
      <w:r>
        <w:rPr>
          <w:spacing w:val="-12"/>
        </w:rPr>
        <w:t>客观需要，能够解决社会实际问题，对社会实践有较大的促</w:t>
      </w:r>
      <w:r>
        <w:rPr>
          <w:spacing w:val="-11"/>
        </w:rPr>
        <w:t>进作用，或者对社会长期可持续发展能够产生一定影响。诸</w:t>
      </w:r>
      <w:r>
        <w:rPr>
          <w:spacing w:val="-17"/>
        </w:rPr>
        <w:t>如制定政策、了解事物的基本状况、存在的问题及发展趋势、</w:t>
      </w:r>
      <w:r>
        <w:rPr>
          <w:spacing w:val="-8"/>
        </w:rPr>
        <w:t>制定规划和计划、对工作进行总结和评价等，都可以作为调</w:t>
      </w:r>
      <w:r>
        <w:rPr>
          <w:spacing w:val="-12"/>
        </w:rPr>
        <w:t>查研究课题。课题最好与当前社会发展和变化中出现的重大</w:t>
      </w:r>
      <w:r>
        <w:rPr/>
        <w:t>问题或新闻热点相关，即重点考虑时代要求解决的实际问</w:t>
      </w:r>
      <w:r>
        <w:rPr>
          <w:spacing w:val="-10"/>
        </w:rPr>
        <w:t>题。有些问题虽然不是现实问题，却能适应当前人们的某种</w:t>
      </w:r>
      <w:r>
        <w:rPr>
          <w:spacing w:val="-16"/>
        </w:rPr>
        <w:t>迫切需求，也是有实用价值的课题。</w:t>
      </w:r>
      <w:r>
        <w:rPr/>
        <w:t>（</w:t>
      </w:r>
      <w:r>
        <w:rPr>
          <w:rFonts w:ascii="Times New Roman" w:eastAsia="Times New Roman"/>
        </w:rPr>
        <w:t>8 </w:t>
      </w:r>
      <w:r>
        <w:rPr/>
        <w:t>分）</w:t>
      </w:r>
    </w:p>
    <w:p>
      <w:pPr>
        <w:pStyle w:val="BodyText"/>
        <w:spacing w:line="242" w:lineRule="auto" w:before="6"/>
        <w:ind w:right="195" w:firstLine="360"/>
        <w:jc w:val="both"/>
      </w:pPr>
      <w:r>
        <w:rPr/>
        <w:t>从可行性看，一是要选择调查研究可以解答的课题</w:t>
      </w:r>
      <w:r>
        <w:rPr>
          <w:rFonts w:ascii="Times New Roman" w:eastAsia="Times New Roman"/>
        </w:rPr>
        <w:t>;</w:t>
      </w:r>
      <w:r>
        <w:rPr>
          <w:spacing w:val="-14"/>
        </w:rPr>
        <w:t>二</w:t>
      </w:r>
      <w:r>
        <w:rPr>
          <w:spacing w:val="-6"/>
        </w:rPr>
        <w:t>是要根据调查研究者的主客观条件来选题。总之，调查研究</w:t>
      </w:r>
      <w:r>
        <w:rPr/>
        <w:t>课题应根据调查研究者的现实力量、各方面条件的成熟程</w:t>
      </w:r>
      <w:r>
        <w:rPr>
          <w:spacing w:val="-5"/>
        </w:rPr>
        <w:t>度、社会配合、社会环境的种种因素来确定。</w:t>
      </w:r>
      <w:r>
        <w:rPr/>
        <w:t>（</w:t>
      </w:r>
      <w:r>
        <w:rPr>
          <w:rFonts w:ascii="Times New Roman" w:eastAsia="Times New Roman"/>
        </w:rPr>
        <w:t>7 </w:t>
      </w:r>
      <w:r>
        <w:rPr/>
        <w:t>分）</w:t>
      </w:r>
    </w:p>
    <w:p>
      <w:pPr>
        <w:pStyle w:val="BodyText"/>
        <w:spacing w:line="242" w:lineRule="auto" w:before="3"/>
        <w:ind w:right="199" w:firstLine="360"/>
        <w:jc w:val="both"/>
      </w:pPr>
      <w:r>
        <w:rPr>
          <w:spacing w:val="-8"/>
        </w:rPr>
        <w:t>选题还应该考虑先从简单、具体开始。在选题时，最好</w:t>
      </w:r>
      <w:r>
        <w:rPr>
          <w:spacing w:val="-12"/>
        </w:rPr>
        <w:t>能够有专家指导。</w:t>
      </w:r>
      <w:r>
        <w:rPr/>
        <w:t>（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spacing w:after="0" w:line="242" w:lineRule="auto"/>
        <w:jc w:val="both"/>
        <w:sectPr>
          <w:pgSz w:w="5960" w:h="10440"/>
          <w:pgMar w:header="0" w:footer="440" w:top="620" w:bottom="640" w:left="560" w:right="480"/>
        </w:sectPr>
      </w:pPr>
    </w:p>
    <w:p>
      <w:pPr>
        <w:pStyle w:val="ListParagraph"/>
        <w:numPr>
          <w:ilvl w:val="0"/>
          <w:numId w:val="16"/>
        </w:numPr>
        <w:tabs>
          <w:tab w:pos="804" w:val="left" w:leader="none"/>
        </w:tabs>
        <w:spacing w:line="244" w:lineRule="auto" w:before="66" w:after="0"/>
        <w:ind w:left="119" w:right="198" w:firstLine="360"/>
        <w:jc w:val="both"/>
        <w:rPr>
          <w:sz w:val="18"/>
        </w:rPr>
      </w:pPr>
      <w:r>
        <w:rPr>
          <w:spacing w:val="3"/>
          <w:sz w:val="18"/>
        </w:rPr>
        <w:t>如果让你对某城市居民小区的环境卫生状况做一</w:t>
      </w:r>
      <w:r>
        <w:rPr>
          <w:spacing w:val="-5"/>
          <w:sz w:val="18"/>
        </w:rPr>
        <w:t>调查，你将如何进行</w:t>
      </w:r>
      <w:r>
        <w:rPr>
          <w:rFonts w:ascii="Times New Roman" w:eastAsia="Times New Roman"/>
          <w:spacing w:val="13"/>
          <w:sz w:val="18"/>
        </w:rPr>
        <w:t>? </w:t>
      </w:r>
      <w:r>
        <w:rPr>
          <w:sz w:val="18"/>
        </w:rPr>
        <w:t>（</w:t>
      </w:r>
      <w:r>
        <w:rPr>
          <w:spacing w:val="-6"/>
          <w:sz w:val="18"/>
        </w:rPr>
        <w:t>请结合调查对象、调查类型、调查</w:t>
      </w:r>
      <w:r>
        <w:rPr>
          <w:sz w:val="18"/>
        </w:rPr>
        <w:t>方法、具体实施过程等加以说明。</w:t>
      </w:r>
      <w:r>
        <w:rPr>
          <w:rFonts w:ascii="Times New Roman" w:eastAsia="Times New Roman"/>
          <w:sz w:val="18"/>
        </w:rPr>
        <w:t>25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BodyText"/>
        <w:spacing w:line="226" w:lineRule="exact" w:before="0"/>
        <w:ind w:left="479"/>
        <w:rPr>
          <w:rFonts w:ascii="Times New Roman" w:eastAsia="Times New Roman"/>
        </w:rPr>
      </w:pPr>
      <w:r>
        <w:rPr/>
        <w:t>答题要点</w:t>
      </w:r>
      <w:r>
        <w:rPr>
          <w:rFonts w:ascii="Times New Roman" w:eastAsia="Times New Roman"/>
        </w:rPr>
        <w:t>:</w:t>
      </w:r>
    </w:p>
    <w:p>
      <w:pPr>
        <w:pStyle w:val="ListParagraph"/>
        <w:numPr>
          <w:ilvl w:val="0"/>
          <w:numId w:val="17"/>
        </w:numPr>
        <w:tabs>
          <w:tab w:pos="932" w:val="left" w:leader="none"/>
        </w:tabs>
        <w:spacing w:line="244" w:lineRule="auto" w:before="2" w:after="0"/>
        <w:ind w:left="119" w:right="107" w:firstLine="360"/>
        <w:jc w:val="left"/>
        <w:rPr>
          <w:sz w:val="18"/>
        </w:rPr>
      </w:pPr>
      <w:r>
        <w:rPr>
          <w:spacing w:val="-4"/>
          <w:sz w:val="18"/>
        </w:rPr>
        <w:t>调查对象应包括居委会、物业管理公司有关人员</w:t>
      </w:r>
      <w:r>
        <w:rPr>
          <w:spacing w:val="-17"/>
          <w:sz w:val="18"/>
        </w:rPr>
        <w:t>、小区居民等。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7"/>
        </w:numPr>
        <w:tabs>
          <w:tab w:pos="932" w:val="left" w:leader="none"/>
        </w:tabs>
        <w:spacing w:line="228" w:lineRule="exact" w:before="0" w:after="0"/>
        <w:ind w:left="931" w:right="0" w:hanging="453"/>
        <w:jc w:val="left"/>
        <w:rPr>
          <w:sz w:val="18"/>
        </w:rPr>
      </w:pPr>
      <w:r>
        <w:rPr>
          <w:spacing w:val="-5"/>
          <w:sz w:val="18"/>
        </w:rPr>
        <w:t>调查类型是个案调查，也可以是抽样调查</w:t>
      </w:r>
      <w:r>
        <w:rPr>
          <w:spacing w:val="-135"/>
          <w:sz w:val="18"/>
        </w:rPr>
        <w:t>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7"/>
        </w:numPr>
        <w:tabs>
          <w:tab w:pos="932" w:val="left" w:leader="none"/>
        </w:tabs>
        <w:spacing w:line="242" w:lineRule="auto" w:before="2" w:after="0"/>
        <w:ind w:left="119" w:right="196" w:firstLine="360"/>
        <w:jc w:val="both"/>
        <w:rPr>
          <w:sz w:val="18"/>
        </w:rPr>
      </w:pPr>
      <w:r>
        <w:rPr>
          <w:spacing w:val="-1"/>
          <w:sz w:val="18"/>
        </w:rPr>
        <w:t>调查方法应综合采用文献法、问卷法、观察法、</w:t>
      </w:r>
      <w:r>
        <w:rPr>
          <w:spacing w:val="-4"/>
          <w:sz w:val="18"/>
        </w:rPr>
        <w:t>访谈法，既可以以问卷法为主，也可以以访谈法为主。</w:t>
      </w:r>
      <w:r>
        <w:rPr>
          <w:spacing w:val="5"/>
          <w:sz w:val="18"/>
        </w:rPr>
        <w:t>（</w:t>
      </w:r>
      <w:r>
        <w:rPr>
          <w:rFonts w:ascii="Times New Roman" w:eastAsia="Times New Roman"/>
          <w:spacing w:val="5"/>
          <w:sz w:val="18"/>
        </w:rPr>
        <w:t>4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7"/>
        </w:numPr>
        <w:tabs>
          <w:tab w:pos="938" w:val="left" w:leader="none"/>
        </w:tabs>
        <w:spacing w:line="242" w:lineRule="auto" w:before="3" w:after="0"/>
        <w:ind w:left="119" w:right="192" w:firstLine="360"/>
        <w:jc w:val="both"/>
        <w:rPr>
          <w:sz w:val="18"/>
        </w:rPr>
      </w:pPr>
      <w:r>
        <w:rPr>
          <w:sz w:val="18"/>
        </w:rPr>
        <w:t>具体实施过程大致为</w:t>
      </w:r>
      <w:r>
        <w:rPr>
          <w:rFonts w:ascii="Times New Roman" w:eastAsia="Times New Roman"/>
          <w:sz w:val="18"/>
        </w:rPr>
        <w:t>:</w:t>
      </w:r>
      <w:r>
        <w:rPr>
          <w:spacing w:val="1"/>
          <w:sz w:val="18"/>
        </w:rPr>
        <w:t>先做前期准备</w:t>
      </w:r>
      <w:r>
        <w:rPr>
          <w:rFonts w:ascii="Times New Roman" w:eastAsia="Times New Roman"/>
          <w:sz w:val="18"/>
        </w:rPr>
        <w:t>(</w:t>
      </w:r>
      <w:r>
        <w:rPr>
          <w:sz w:val="18"/>
        </w:rPr>
        <w:t>制定方案、</w:t>
      </w:r>
      <w:r>
        <w:rPr>
          <w:spacing w:val="-6"/>
          <w:sz w:val="18"/>
        </w:rPr>
        <w:t>设计调查指标及问卷、其他准备等</w:t>
      </w:r>
      <w:r>
        <w:rPr>
          <w:rFonts w:ascii="Times New Roman" w:eastAsia="Times New Roman"/>
          <w:sz w:val="18"/>
        </w:rPr>
        <w:t>) ,</w:t>
      </w:r>
      <w:r>
        <w:rPr>
          <w:spacing w:val="-2"/>
          <w:sz w:val="18"/>
        </w:rPr>
        <w:t>采用文献法搜集关于小</w:t>
      </w:r>
      <w:r>
        <w:rPr>
          <w:spacing w:val="-3"/>
          <w:sz w:val="18"/>
        </w:rPr>
        <w:t>区概况和有关小区环境卫生管理的资料</w:t>
      </w:r>
      <w:r>
        <w:rPr>
          <w:sz w:val="18"/>
        </w:rPr>
        <w:t>（</w:t>
      </w:r>
      <w:r>
        <w:rPr>
          <w:spacing w:val="-7"/>
          <w:sz w:val="18"/>
        </w:rPr>
        <w:t>如小区介绍、有关管理文件、有关统计等）</w:t>
      </w:r>
      <w:r>
        <w:rPr>
          <w:rFonts w:ascii="Times New Roman" w:eastAsia="Times New Roman"/>
          <w:spacing w:val="-7"/>
          <w:sz w:val="18"/>
        </w:rPr>
        <w:t>;</w:t>
      </w:r>
      <w:r>
        <w:rPr>
          <w:spacing w:val="-7"/>
          <w:sz w:val="18"/>
        </w:rPr>
        <w:t>采用问卷法则要抽样、发放和回收问卷</w:t>
      </w:r>
      <w:r>
        <w:rPr>
          <w:rFonts w:ascii="Times New Roman" w:eastAsia="Times New Roman"/>
          <w:spacing w:val="-7"/>
          <w:sz w:val="18"/>
        </w:rPr>
        <w:t>;</w:t>
      </w:r>
      <w:r>
        <w:rPr>
          <w:spacing w:val="-7"/>
          <w:sz w:val="18"/>
        </w:rPr>
        <w:t>采用观察法实地观察现状（最好以普通居民身份在小区住一段时间）</w:t>
      </w:r>
      <w:r>
        <w:rPr>
          <w:rFonts w:ascii="Times New Roman" w:eastAsia="Times New Roman"/>
          <w:spacing w:val="-7"/>
          <w:sz w:val="18"/>
        </w:rPr>
        <w:t>;</w:t>
      </w:r>
      <w:r>
        <w:rPr>
          <w:spacing w:val="-7"/>
          <w:sz w:val="18"/>
        </w:rPr>
        <w:t>采用访谈法（个别访谈和集体访谈）对居委会、物业管理公司有关人员、小区居民等进行访谈</w:t>
      </w:r>
      <w:r>
        <w:rPr>
          <w:rFonts w:ascii="Times New Roman" w:eastAsia="Times New Roman"/>
          <w:sz w:val="18"/>
        </w:rPr>
        <w:t>;</w:t>
      </w:r>
      <w:r>
        <w:rPr>
          <w:spacing w:val="-13"/>
          <w:sz w:val="18"/>
        </w:rPr>
        <w:t>对</w:t>
      </w:r>
      <w:r>
        <w:rPr>
          <w:sz w:val="18"/>
        </w:rPr>
        <w:t>所搜集各类资料进行整理和分析</w:t>
      </w:r>
      <w:r>
        <w:rPr>
          <w:rFonts w:ascii="Times New Roman" w:eastAsia="Times New Roman"/>
          <w:sz w:val="18"/>
        </w:rPr>
        <w:t>;</w:t>
      </w:r>
      <w:r>
        <w:rPr>
          <w:sz w:val="18"/>
        </w:rPr>
        <w:t>根据资料分析结果撰写调</w:t>
      </w:r>
      <w:r>
        <w:rPr>
          <w:spacing w:val="-23"/>
          <w:sz w:val="18"/>
        </w:rPr>
        <w:t>查报告。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15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sectPr>
      <w:pgSz w:w="5960" w:h="10440"/>
      <w:pgMar w:header="0" w:footer="440" w:top="600" w:bottom="640" w:left="560" w:right="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  <w:font w:name="微软雅黑">
    <w:altName w:val="微软雅黑"/>
    <w:charset w:val="86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19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43.830002pt;margin-top:488.635468pt;width:10.050pt;height:10.95pt;mso-position-horizontal-relative:page;mso-position-vertical-relative:page;z-index:-252128256" type="#_x0000_t202" filled="false" stroked="false">
          <v:textbox inset="0,0,0,0">
            <w:txbxContent>
              <w:p>
                <w:pPr>
                  <w:spacing w:before="14"/>
                  <w:ind w:left="60" w:right="0" w:firstLine="0"/>
                  <w:jc w:val="left"/>
                  <w:rPr>
                    <w:rFonts w:ascii="Times New Roman"/>
                    <w:sz w:val="16"/>
                  </w:rPr>
                </w:pPr>
                <w:r>
                  <w:rPr/>
                  <w:fldChar w:fldCharType="begin"/>
                </w:r>
                <w:r>
                  <w:rPr>
                    <w:rFonts w:ascii="Times New Roman"/>
                    <w:w w:val="100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4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 style="position:absolute;margin-left:145.830002pt;margin-top:488.635468pt;width:6.1pt;height:10.95pt;mso-position-horizontal-relative:page;mso-position-vertical-relative:page;z-index:-252127232" type="#_x0000_t202" filled="false" stroked="false">
          <v:textbox inset="0,0,0,0">
            <w:txbxContent>
              <w:p>
                <w:pPr>
                  <w:spacing w:before="14"/>
                  <w:ind w:left="20" w:right="0" w:firstLine="0"/>
                  <w:jc w:val="left"/>
                  <w:rPr>
                    <w:rFonts w:ascii="Times New Roman"/>
                    <w:sz w:val="16"/>
                  </w:rPr>
                </w:pPr>
                <w:r>
                  <w:rPr>
                    <w:rFonts w:ascii="Times New Roman"/>
                    <w:spacing w:val="1"/>
                    <w:w w:val="100"/>
                    <w:sz w:val="16"/>
                  </w:rPr>
                  <w:t>1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6">
    <w:multiLevelType w:val="hybridMultilevel"/>
    <w:lvl w:ilvl="0">
      <w:start w:val="1"/>
      <w:numFmt w:val="decimal"/>
      <w:lvlText w:val="（%1）"/>
      <w:lvlJc w:val="left"/>
      <w:pPr>
        <w:ind w:left="119" w:hanging="453"/>
        <w:jc w:val="left"/>
      </w:pPr>
      <w:rPr>
        <w:rFonts w:hint="default" w:ascii="宋体" w:hAnsi="宋体" w:eastAsia="宋体" w:cs="宋体"/>
        <w:spacing w:val="-44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453"/>
      </w:pPr>
      <w:rPr>
        <w:rFonts w:hint="default"/>
        <w:lang w:val="zh-cn" w:eastAsia="zh-cn" w:bidi="zh-cn"/>
      </w:rPr>
    </w:lvl>
  </w:abstractNum>
  <w:abstractNum w:abstractNumId="15">
    <w:multiLevelType w:val="hybridMultilevel"/>
    <w:lvl w:ilvl="0">
      <w:start w:val="16"/>
      <w:numFmt w:val="decimal"/>
      <w:lvlText w:val="%1."/>
      <w:lvlJc w:val="left"/>
      <w:pPr>
        <w:ind w:left="796" w:hanging="31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211" w:hanging="31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622" w:hanging="31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034" w:hanging="31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445" w:hanging="31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857" w:hanging="31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268" w:hanging="31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680" w:hanging="31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91" w:hanging="317"/>
      </w:pPr>
      <w:rPr>
        <w:rFonts w:hint="default"/>
        <w:lang w:val="zh-cn" w:eastAsia="zh-cn" w:bidi="zh-cn"/>
      </w:rPr>
    </w:lvl>
  </w:abstractNum>
  <w:abstractNum w:abstractNumId="14">
    <w:multiLevelType w:val="hybridMultilevel"/>
    <w:lvl w:ilvl="0">
      <w:start w:val="1"/>
      <w:numFmt w:val="upperLetter"/>
      <w:lvlText w:val="%1."/>
      <w:lvlJc w:val="left"/>
      <w:pPr>
        <w:ind w:left="746" w:hanging="267"/>
        <w:jc w:val="left"/>
      </w:pPr>
      <w:rPr>
        <w:rFonts w:hint="default" w:ascii="Times New Roman" w:hAnsi="Times New Roman" w:eastAsia="Times New Roman" w:cs="Times New Roman"/>
        <w:w w:val="99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57" w:hanging="26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574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992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409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827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244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662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79" w:hanging="267"/>
      </w:pPr>
      <w:rPr>
        <w:rFonts w:hint="default"/>
        <w:lang w:val="zh-cn" w:eastAsia="zh-cn" w:bidi="zh-cn"/>
      </w:rPr>
    </w:lvl>
  </w:abstractNum>
  <w:abstractNum w:abstractNumId="13">
    <w:multiLevelType w:val="hybridMultilevel"/>
    <w:lvl w:ilvl="0">
      <w:start w:val="1"/>
      <w:numFmt w:val="upperLetter"/>
      <w:lvlText w:val="%1."/>
      <w:lvlJc w:val="left"/>
      <w:pPr>
        <w:ind w:left="746" w:hanging="267"/>
        <w:jc w:val="left"/>
      </w:pPr>
      <w:rPr>
        <w:rFonts w:hint="default" w:ascii="Times New Roman" w:hAnsi="Times New Roman" w:eastAsia="Times New Roman" w:cs="Times New Roman"/>
        <w:w w:val="99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57" w:hanging="26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574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992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409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827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244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662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79" w:hanging="267"/>
      </w:pPr>
      <w:rPr>
        <w:rFonts w:hint="default"/>
        <w:lang w:val="zh-cn" w:eastAsia="zh-cn" w:bidi="zh-cn"/>
      </w:rPr>
    </w:lvl>
  </w:abstractNum>
  <w:abstractNum w:abstractNumId="12">
    <w:multiLevelType w:val="hybridMultilevel"/>
    <w:lvl w:ilvl="0">
      <w:start w:val="1"/>
      <w:numFmt w:val="decimal"/>
      <w:lvlText w:val="%1."/>
      <w:lvlJc w:val="left"/>
      <w:pPr>
        <w:ind w:left="707" w:hanging="228"/>
        <w:jc w:val="left"/>
      </w:pPr>
      <w:rPr>
        <w:rFonts w:hint="default" w:ascii="Times New Roman" w:hAnsi="Times New Roman" w:eastAsia="Times New Roman" w:cs="Times New Roman"/>
        <w:spacing w:val="-92"/>
        <w:w w:val="100"/>
        <w:sz w:val="18"/>
        <w:szCs w:val="18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746" w:hanging="267"/>
        <w:jc w:val="left"/>
      </w:pPr>
      <w:rPr>
        <w:rFonts w:hint="default" w:ascii="Times New Roman" w:hAnsi="Times New Roman" w:eastAsia="Times New Roman" w:cs="Times New Roman"/>
        <w:w w:val="99"/>
        <w:sz w:val="18"/>
        <w:szCs w:val="18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203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667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131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95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059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522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86" w:hanging="267"/>
      </w:pPr>
      <w:rPr>
        <w:rFonts w:hint="default"/>
        <w:lang w:val="zh-cn" w:eastAsia="zh-cn" w:bidi="zh-cn"/>
      </w:rPr>
    </w:lvl>
  </w:abstractNum>
  <w:abstractNum w:abstractNumId="11">
    <w:multiLevelType w:val="hybridMultilevel"/>
    <w:lvl w:ilvl="0">
      <w:start w:val="1"/>
      <w:numFmt w:val="decimal"/>
      <w:lvlText w:val="（%1）"/>
      <w:lvlJc w:val="left"/>
      <w:pPr>
        <w:ind w:left="959" w:hanging="480"/>
        <w:jc w:val="left"/>
      </w:pPr>
      <w:rPr>
        <w:rFonts w:hint="default" w:ascii="宋体" w:hAnsi="宋体" w:eastAsia="宋体" w:cs="宋体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55" w:hanging="48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50" w:hanging="48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46" w:hanging="48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41" w:hanging="48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37" w:hanging="48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32" w:hanging="48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8" w:hanging="48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23" w:hanging="480"/>
      </w:pPr>
      <w:rPr>
        <w:rFonts w:hint="default"/>
        <w:lang w:val="zh-cn" w:eastAsia="zh-cn" w:bidi="zh-cn"/>
      </w:rPr>
    </w:lvl>
  </w:abstractNum>
  <w:abstractNum w:abstractNumId="10">
    <w:multiLevelType w:val="hybridMultilevel"/>
    <w:lvl w:ilvl="0">
      <w:start w:val="16"/>
      <w:numFmt w:val="decimal"/>
      <w:lvlText w:val="%1."/>
      <w:lvlJc w:val="left"/>
      <w:pPr>
        <w:ind w:left="796" w:hanging="31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211" w:hanging="31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622" w:hanging="31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034" w:hanging="31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445" w:hanging="31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857" w:hanging="31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268" w:hanging="31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680" w:hanging="31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91" w:hanging="317"/>
      </w:pPr>
      <w:rPr>
        <w:rFonts w:hint="default"/>
        <w:lang w:val="zh-cn" w:eastAsia="zh-cn" w:bidi="zh-cn"/>
      </w:rPr>
    </w:lvl>
  </w:abstractNum>
  <w:abstractNum w:abstractNumId="9">
    <w:multiLevelType w:val="hybridMultilevel"/>
    <w:lvl w:ilvl="0">
      <w:start w:val="1"/>
      <w:numFmt w:val="decimal"/>
      <w:lvlText w:val="（%1）"/>
      <w:lvlJc w:val="left"/>
      <w:pPr>
        <w:ind w:left="959" w:hanging="480"/>
        <w:jc w:val="left"/>
      </w:pPr>
      <w:rPr>
        <w:rFonts w:hint="default" w:ascii="宋体" w:hAnsi="宋体" w:eastAsia="宋体" w:cs="宋体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55" w:hanging="48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50" w:hanging="48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46" w:hanging="48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41" w:hanging="48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37" w:hanging="48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32" w:hanging="48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8" w:hanging="48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23" w:hanging="480"/>
      </w:pPr>
      <w:rPr>
        <w:rFonts w:hint="default"/>
        <w:lang w:val="zh-cn" w:eastAsia="zh-cn" w:bidi="zh-cn"/>
      </w:rPr>
    </w:lvl>
  </w:abstractNum>
  <w:abstractNum w:abstractNumId="8">
    <w:multiLevelType w:val="hybridMultilevel"/>
    <w:lvl w:ilvl="0">
      <w:start w:val="1"/>
      <w:numFmt w:val="decimal"/>
      <w:lvlText w:val="%1."/>
      <w:lvlJc w:val="left"/>
      <w:pPr>
        <w:ind w:left="119" w:hanging="231"/>
        <w:jc w:val="left"/>
      </w:pPr>
      <w:rPr>
        <w:rFonts w:hint="default" w:ascii="Times New Roman" w:hAnsi="Times New Roman" w:eastAsia="Times New Roman" w:cs="Times New Roman"/>
        <w:spacing w:val="-92"/>
        <w:w w:val="100"/>
        <w:sz w:val="18"/>
        <w:szCs w:val="18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746" w:hanging="267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8"/>
        <w:szCs w:val="18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203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667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131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95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059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522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86" w:hanging="267"/>
      </w:pPr>
      <w:rPr>
        <w:rFonts w:hint="default"/>
        <w:lang w:val="zh-cn" w:eastAsia="zh-cn" w:bidi="zh-cn"/>
      </w:rPr>
    </w:lvl>
  </w:abstractNum>
  <w:abstractNum w:abstractNumId="7">
    <w:multiLevelType w:val="hybridMultilevel"/>
    <w:lvl w:ilvl="0">
      <w:start w:val="1"/>
      <w:numFmt w:val="decimal"/>
      <w:lvlText w:val="（%1）"/>
      <w:lvlJc w:val="left"/>
      <w:pPr>
        <w:ind w:left="119" w:hanging="453"/>
        <w:jc w:val="left"/>
      </w:pPr>
      <w:rPr>
        <w:rFonts w:hint="default" w:ascii="宋体" w:hAnsi="宋体" w:eastAsia="宋体" w:cs="宋体"/>
        <w:spacing w:val="-89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453"/>
      </w:pPr>
      <w:rPr>
        <w:rFonts w:hint="default"/>
        <w:lang w:val="zh-cn" w:eastAsia="zh-cn" w:bidi="zh-cn"/>
      </w:rPr>
    </w:lvl>
  </w:abstractNum>
  <w:abstractNum w:abstractNumId="6">
    <w:multiLevelType w:val="hybridMultilevel"/>
    <w:lvl w:ilvl="0">
      <w:start w:val="23"/>
      <w:numFmt w:val="decimal"/>
      <w:lvlText w:val="%1."/>
      <w:lvlJc w:val="left"/>
      <w:pPr>
        <w:ind w:left="843" w:hanging="364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247" w:hanging="364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654" w:hanging="36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062" w:hanging="36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469" w:hanging="36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877" w:hanging="36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284" w:hanging="36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692" w:hanging="36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99" w:hanging="364"/>
      </w:pPr>
      <w:rPr>
        <w:rFonts w:hint="default"/>
        <w:lang w:val="zh-cn" w:eastAsia="zh-cn" w:bidi="zh-cn"/>
      </w:rPr>
    </w:lvl>
  </w:abstractNum>
  <w:abstractNum w:abstractNumId="5">
    <w:multiLevelType w:val="hybridMultilevel"/>
    <w:lvl w:ilvl="0">
      <w:start w:val="16"/>
      <w:numFmt w:val="decimal"/>
      <w:lvlText w:val="%1."/>
      <w:lvlJc w:val="left"/>
      <w:pPr>
        <w:ind w:left="843" w:hanging="364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247" w:hanging="364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654" w:hanging="36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062" w:hanging="36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469" w:hanging="36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877" w:hanging="36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284" w:hanging="36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692" w:hanging="36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99" w:hanging="364"/>
      </w:pPr>
      <w:rPr>
        <w:rFonts w:hint="default"/>
        <w:lang w:val="zh-cn" w:eastAsia="zh-cn" w:bidi="zh-cn"/>
      </w:rPr>
    </w:lvl>
  </w:abstractNum>
  <w:abstractNum w:abstractNumId="4">
    <w:multiLevelType w:val="hybridMultilevel"/>
    <w:lvl w:ilvl="0">
      <w:start w:val="21"/>
      <w:numFmt w:val="decimal"/>
      <w:lvlText w:val="%1."/>
      <w:lvlJc w:val="left"/>
      <w:pPr>
        <w:ind w:left="119" w:hanging="454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454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45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45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45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45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45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45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454"/>
      </w:pPr>
      <w:rPr>
        <w:rFonts w:hint="default"/>
        <w:lang w:val="zh-cn" w:eastAsia="zh-cn" w:bidi="zh-cn"/>
      </w:rPr>
    </w:lvl>
  </w:abstractNum>
  <w:abstractNum w:abstractNumId="3">
    <w:multiLevelType w:val="hybridMultilevel"/>
    <w:lvl w:ilvl="0">
      <w:start w:val="16"/>
      <w:numFmt w:val="decimal"/>
      <w:lvlText w:val="%1."/>
      <w:lvlJc w:val="left"/>
      <w:pPr>
        <w:ind w:left="119" w:hanging="364"/>
        <w:jc w:val="left"/>
      </w:pPr>
      <w:rPr>
        <w:rFonts w:hint="default" w:ascii="Times New Roman" w:hAnsi="Times New Roman" w:eastAsia="Times New Roman" w:cs="Times New Roman"/>
        <w:spacing w:val="-44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364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36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36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36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36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36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36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364"/>
      </w:pPr>
      <w:rPr>
        <w:rFonts w:hint="default"/>
        <w:lang w:val="zh-cn" w:eastAsia="zh-cn" w:bidi="zh-cn"/>
      </w:rPr>
    </w:lvl>
  </w:abstractNum>
  <w:abstractNum w:abstractNumId="2">
    <w:multiLevelType w:val="hybridMultilevel"/>
    <w:lvl w:ilvl="0">
      <w:start w:val="10"/>
      <w:numFmt w:val="decimal"/>
      <w:lvlText w:val="%1."/>
      <w:lvlJc w:val="left"/>
      <w:pPr>
        <w:ind w:left="119" w:hanging="364"/>
        <w:jc w:val="left"/>
      </w:pPr>
      <w:rPr>
        <w:rFonts w:hint="default" w:ascii="Times New Roman" w:hAnsi="Times New Roman" w:eastAsia="Times New Roman" w:cs="Times New Roman"/>
        <w:spacing w:val="-44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800" w:hanging="364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257" w:hanging="36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714" w:hanging="36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171" w:hanging="36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628" w:hanging="36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085" w:hanging="36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542" w:hanging="36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00" w:hanging="364"/>
      </w:pPr>
      <w:rPr>
        <w:rFonts w:hint="default"/>
        <w:lang w:val="zh-cn" w:eastAsia="zh-cn" w:bidi="zh-cn"/>
      </w:rPr>
    </w:lvl>
  </w:abstractNum>
  <w:abstractNum w:abstractNumId="1">
    <w:multiLevelType w:val="hybridMultilevel"/>
    <w:lvl w:ilvl="0">
      <w:start w:val="3"/>
      <w:numFmt w:val="upperLetter"/>
      <w:lvlText w:val="%1."/>
      <w:lvlJc w:val="left"/>
      <w:pPr>
        <w:ind w:left="479" w:hanging="301"/>
        <w:jc w:val="left"/>
      </w:pPr>
      <w:rPr>
        <w:rFonts w:hint="default" w:ascii="Times New Roman" w:hAnsi="Times New Roman" w:eastAsia="Times New Roman" w:cs="Times New Roman"/>
        <w:spacing w:val="-107"/>
        <w:w w:val="99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923" w:hanging="3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366" w:hanging="3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810" w:hanging="3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253" w:hanging="3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697" w:hanging="3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140" w:hanging="3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584" w:hanging="3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27" w:hanging="301"/>
      </w:pPr>
      <w:rPr>
        <w:rFonts w:hint="default"/>
        <w:lang w:val="zh-cn" w:eastAsia="zh-cn" w:bidi="zh-cn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479" w:hanging="273"/>
        <w:jc w:val="left"/>
      </w:pPr>
      <w:rPr>
        <w:rFonts w:hint="default" w:ascii="Times New Roman" w:hAnsi="Times New Roman" w:eastAsia="Times New Roman" w:cs="Times New Roman"/>
        <w:spacing w:val="-92"/>
        <w:w w:val="99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923" w:hanging="27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366" w:hanging="27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810" w:hanging="27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253" w:hanging="27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697" w:hanging="27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140" w:hanging="27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584" w:hanging="27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27" w:hanging="273"/>
      </w:pPr>
      <w:rPr>
        <w:rFonts w:hint="default"/>
        <w:lang w:val="zh-cn" w:eastAsia="zh-cn" w:bidi="zh-cn"/>
      </w:rPr>
    </w:lvl>
  </w:abstract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>
      <w:spacing w:before="2"/>
      <w:ind w:left="119"/>
    </w:pPr>
    <w:rPr>
      <w:rFonts w:ascii="宋体" w:hAnsi="宋体" w:eastAsia="宋体" w:cs="宋体"/>
      <w:sz w:val="18"/>
      <w:szCs w:val="18"/>
      <w:lang w:val="zh-cn" w:eastAsia="zh-cn" w:bidi="zh-cn"/>
    </w:rPr>
  </w:style>
  <w:style w:styleId="Heading1" w:type="paragraph">
    <w:name w:val="Heading 1"/>
    <w:basedOn w:val="Normal"/>
    <w:uiPriority w:val="1"/>
    <w:qFormat/>
    <w:pPr>
      <w:spacing w:before="19"/>
      <w:ind w:left="335"/>
      <w:outlineLvl w:val="1"/>
    </w:pPr>
    <w:rPr>
      <w:rFonts w:ascii="微软雅黑" w:hAnsi="微软雅黑" w:eastAsia="微软雅黑" w:cs="微软雅黑"/>
      <w:sz w:val="26"/>
      <w:szCs w:val="26"/>
      <w:lang w:val="zh-cn" w:eastAsia="zh-cn" w:bidi="zh-cn"/>
    </w:rPr>
  </w:style>
  <w:style w:styleId="Heading2" w:type="paragraph">
    <w:name w:val="Heading 2"/>
    <w:basedOn w:val="Normal"/>
    <w:uiPriority w:val="1"/>
    <w:qFormat/>
    <w:pPr>
      <w:spacing w:before="2"/>
      <w:ind w:left="479"/>
      <w:outlineLvl w:val="2"/>
    </w:pPr>
    <w:rPr>
      <w:rFonts w:ascii="宋体" w:hAnsi="宋体" w:eastAsia="宋体" w:cs="宋体"/>
      <w:b/>
      <w:bCs/>
      <w:sz w:val="18"/>
      <w:szCs w:val="18"/>
      <w:lang w:val="zh-cn" w:eastAsia="zh-cn" w:bidi="zh-cn"/>
    </w:rPr>
  </w:style>
  <w:style w:styleId="ListParagraph" w:type="paragraph">
    <w:name w:val="List Paragraph"/>
    <w:basedOn w:val="Normal"/>
    <w:uiPriority w:val="1"/>
    <w:qFormat/>
    <w:pPr>
      <w:spacing w:before="2"/>
      <w:ind w:left="119" w:firstLine="360"/>
    </w:pPr>
    <w:rPr>
      <w:rFonts w:ascii="宋体" w:hAnsi="宋体" w:eastAsia="宋体" w:cs="宋体"/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海峰技术</dc:creator>
  <dc:title>《办公室管理》习题一</dc:title>
  <dcterms:created xsi:type="dcterms:W3CDTF">2021-03-22T07:09:55Z</dcterms:created>
  <dcterms:modified xsi:type="dcterms:W3CDTF">2021-03-22T07:09:55Z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2021-03-22T00:00:00Z</vt:filetime>
  </property>
</Properties>
</file>